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74" w:rsidRPr="006C31ED" w:rsidRDefault="00AA7D74" w:rsidP="00FB17A9">
      <w:pPr>
        <w:jc w:val="center"/>
        <w:rPr>
          <w:rFonts w:ascii="Arial" w:hAnsi="Arial" w:cs="Arial"/>
          <w:sz w:val="24"/>
          <w:szCs w:val="24"/>
        </w:rPr>
      </w:pPr>
      <w:r w:rsidRPr="006C31ED">
        <w:rPr>
          <w:rFonts w:ascii="Arial" w:hAnsi="Arial" w:cs="Arial"/>
          <w:sz w:val="24"/>
          <w:szCs w:val="24"/>
        </w:rPr>
        <w:t xml:space="preserve">СОВЕТ НАРОДНЫХ ДЕПУТАТОВ </w:t>
      </w:r>
    </w:p>
    <w:p w:rsidR="00AA7D74" w:rsidRPr="006C31ED" w:rsidRDefault="00AA7D74" w:rsidP="00FB17A9">
      <w:pPr>
        <w:jc w:val="center"/>
        <w:rPr>
          <w:rFonts w:ascii="Arial" w:hAnsi="Arial" w:cs="Arial"/>
          <w:sz w:val="24"/>
          <w:szCs w:val="24"/>
        </w:rPr>
      </w:pPr>
      <w:r>
        <w:rPr>
          <w:rFonts w:ascii="Arial" w:hAnsi="Arial" w:cs="Arial"/>
          <w:sz w:val="24"/>
          <w:szCs w:val="24"/>
        </w:rPr>
        <w:t>АЛЕКСАНДРОВСК</w:t>
      </w:r>
      <w:r w:rsidRPr="006C31ED">
        <w:rPr>
          <w:rFonts w:ascii="Arial" w:hAnsi="Arial" w:cs="Arial"/>
          <w:sz w:val="24"/>
          <w:szCs w:val="24"/>
        </w:rPr>
        <w:t>ОГО СЕЛЬСКОГО ПОСЕЛЕНИЯ</w:t>
      </w:r>
    </w:p>
    <w:p w:rsidR="00AA7D74" w:rsidRPr="006C31ED" w:rsidRDefault="00AA7D74" w:rsidP="00FB17A9">
      <w:pPr>
        <w:jc w:val="center"/>
        <w:rPr>
          <w:rFonts w:ascii="Arial" w:hAnsi="Arial" w:cs="Arial"/>
          <w:sz w:val="24"/>
          <w:szCs w:val="24"/>
        </w:rPr>
      </w:pPr>
      <w:r w:rsidRPr="006C31ED">
        <w:rPr>
          <w:rFonts w:ascii="Arial" w:hAnsi="Arial" w:cs="Arial"/>
          <w:sz w:val="24"/>
          <w:szCs w:val="24"/>
        </w:rPr>
        <w:t>РОССОШАНСКОГО МУНИЦИПАЛЬНОГО РАЙОНА</w:t>
      </w:r>
    </w:p>
    <w:p w:rsidR="00AA7D74" w:rsidRPr="006C31ED" w:rsidRDefault="00AA7D74" w:rsidP="00FB17A9">
      <w:pPr>
        <w:jc w:val="center"/>
        <w:rPr>
          <w:rFonts w:ascii="Arial" w:hAnsi="Arial" w:cs="Arial"/>
          <w:sz w:val="24"/>
          <w:szCs w:val="24"/>
        </w:rPr>
      </w:pPr>
      <w:r w:rsidRPr="006C31ED">
        <w:rPr>
          <w:rFonts w:ascii="Arial" w:hAnsi="Arial" w:cs="Arial"/>
          <w:sz w:val="24"/>
          <w:szCs w:val="24"/>
        </w:rPr>
        <w:t>ВОРОНЕЖСКОЙ ОБЛАСТИ</w:t>
      </w:r>
    </w:p>
    <w:p w:rsidR="00AA7D74" w:rsidRDefault="00AA7D74" w:rsidP="00FB17A9">
      <w:pPr>
        <w:jc w:val="center"/>
        <w:rPr>
          <w:rFonts w:ascii="Arial" w:hAnsi="Arial" w:cs="Arial"/>
          <w:sz w:val="24"/>
          <w:szCs w:val="24"/>
        </w:rPr>
      </w:pPr>
      <w:r w:rsidRPr="006C31ED">
        <w:rPr>
          <w:rFonts w:ascii="Arial" w:hAnsi="Arial" w:cs="Arial"/>
          <w:sz w:val="24"/>
          <w:szCs w:val="24"/>
        </w:rPr>
        <w:t>РЕШЕНИЕ</w:t>
      </w:r>
    </w:p>
    <w:p w:rsidR="00AA7D74" w:rsidRPr="006C31ED" w:rsidRDefault="00AA7D74" w:rsidP="00FB17A9">
      <w:pPr>
        <w:jc w:val="center"/>
        <w:rPr>
          <w:rFonts w:ascii="Arial" w:hAnsi="Arial" w:cs="Arial"/>
          <w:sz w:val="24"/>
          <w:szCs w:val="24"/>
        </w:rPr>
      </w:pPr>
      <w:r>
        <w:rPr>
          <w:rFonts w:ascii="Arial" w:hAnsi="Arial" w:cs="Arial"/>
          <w:sz w:val="24"/>
          <w:szCs w:val="24"/>
        </w:rPr>
        <w:t xml:space="preserve">56 сессии </w:t>
      </w:r>
    </w:p>
    <w:p w:rsidR="00AA7D74" w:rsidRPr="006C31ED" w:rsidRDefault="00AA7D74" w:rsidP="00FB17A9">
      <w:pPr>
        <w:ind w:firstLine="567"/>
        <w:jc w:val="both"/>
        <w:rPr>
          <w:rFonts w:ascii="Arial" w:hAnsi="Arial" w:cs="Arial"/>
          <w:sz w:val="24"/>
          <w:szCs w:val="24"/>
        </w:rPr>
      </w:pPr>
      <w:r w:rsidRPr="006C31ED">
        <w:rPr>
          <w:rFonts w:ascii="Arial" w:hAnsi="Arial" w:cs="Arial"/>
          <w:sz w:val="24"/>
          <w:szCs w:val="24"/>
        </w:rPr>
        <w:t xml:space="preserve">от </w:t>
      </w:r>
      <w:r>
        <w:rPr>
          <w:rFonts w:ascii="Arial" w:hAnsi="Arial" w:cs="Arial"/>
          <w:sz w:val="24"/>
          <w:szCs w:val="24"/>
        </w:rPr>
        <w:t>30</w:t>
      </w:r>
      <w:r w:rsidRPr="006C31ED">
        <w:rPr>
          <w:rFonts w:ascii="Arial" w:hAnsi="Arial" w:cs="Arial"/>
          <w:sz w:val="24"/>
          <w:szCs w:val="24"/>
        </w:rPr>
        <w:t xml:space="preserve">.10.2017 г. № </w:t>
      </w:r>
      <w:r>
        <w:rPr>
          <w:rFonts w:ascii="Arial" w:hAnsi="Arial" w:cs="Arial"/>
          <w:sz w:val="24"/>
          <w:szCs w:val="24"/>
        </w:rPr>
        <w:t>119</w:t>
      </w:r>
    </w:p>
    <w:p w:rsidR="00AA7D74" w:rsidRPr="006C31ED" w:rsidRDefault="00AA7D74" w:rsidP="00FB17A9">
      <w:pPr>
        <w:ind w:firstLine="567"/>
        <w:jc w:val="both"/>
        <w:rPr>
          <w:rFonts w:ascii="Arial" w:hAnsi="Arial" w:cs="Arial"/>
          <w:sz w:val="24"/>
          <w:szCs w:val="24"/>
        </w:rPr>
      </w:pPr>
      <w:r w:rsidRPr="006C31ED">
        <w:rPr>
          <w:rFonts w:ascii="Arial" w:hAnsi="Arial" w:cs="Arial"/>
          <w:sz w:val="24"/>
          <w:szCs w:val="24"/>
        </w:rPr>
        <w:t xml:space="preserve"> </w:t>
      </w:r>
      <w:r>
        <w:rPr>
          <w:rFonts w:ascii="Arial" w:hAnsi="Arial" w:cs="Arial"/>
          <w:sz w:val="24"/>
          <w:szCs w:val="24"/>
        </w:rPr>
        <w:t>с.Александровка</w:t>
      </w:r>
    </w:p>
    <w:p w:rsidR="00AA7D74" w:rsidRDefault="00AA7D74" w:rsidP="00FB17A9">
      <w:pPr>
        <w:spacing w:before="240" w:after="60"/>
        <w:ind w:right="5243"/>
        <w:jc w:val="both"/>
        <w:outlineLvl w:val="0"/>
        <w:rPr>
          <w:rFonts w:ascii="Arial" w:hAnsi="Arial" w:cs="Arial"/>
          <w:bCs/>
          <w:kern w:val="28"/>
          <w:sz w:val="24"/>
          <w:szCs w:val="24"/>
        </w:rPr>
      </w:pPr>
      <w:r w:rsidRPr="006C31ED">
        <w:rPr>
          <w:rFonts w:ascii="Arial" w:hAnsi="Arial" w:cs="Arial"/>
          <w:bCs/>
          <w:kern w:val="28"/>
          <w:sz w:val="24"/>
          <w:szCs w:val="24"/>
        </w:rPr>
        <w:t xml:space="preserve">Об утверждении Правил благоустройства </w:t>
      </w:r>
      <w:r>
        <w:rPr>
          <w:rFonts w:ascii="Arial" w:hAnsi="Arial" w:cs="Arial"/>
          <w:bCs/>
          <w:kern w:val="28"/>
          <w:sz w:val="24"/>
          <w:szCs w:val="24"/>
        </w:rPr>
        <w:t>Александровск</w:t>
      </w:r>
      <w:r w:rsidRPr="006C31ED">
        <w:rPr>
          <w:rFonts w:ascii="Arial" w:hAnsi="Arial" w:cs="Arial"/>
          <w:bCs/>
          <w:kern w:val="28"/>
          <w:sz w:val="24"/>
          <w:szCs w:val="24"/>
        </w:rPr>
        <w:t>ого сельского поселения Россошанского муниципального района Воронежской области</w:t>
      </w:r>
      <w:r>
        <w:rPr>
          <w:rFonts w:ascii="Arial" w:hAnsi="Arial" w:cs="Arial"/>
          <w:bCs/>
          <w:kern w:val="28"/>
          <w:sz w:val="24"/>
          <w:szCs w:val="24"/>
        </w:rPr>
        <w:t xml:space="preserve"> </w:t>
      </w:r>
    </w:p>
    <w:p w:rsidR="00AA7D74" w:rsidRDefault="00AA7D74" w:rsidP="00FB17A9">
      <w:pPr>
        <w:autoSpaceDE w:val="0"/>
        <w:autoSpaceDN w:val="0"/>
        <w:adjustRightInd w:val="0"/>
        <w:ind w:firstLine="720"/>
        <w:jc w:val="both"/>
        <w:rPr>
          <w:rFonts w:ascii="Arial" w:hAnsi="Arial" w:cs="Arial"/>
          <w:bCs/>
          <w:sz w:val="24"/>
          <w:szCs w:val="24"/>
        </w:rPr>
      </w:pPr>
      <w:r w:rsidRPr="006C31ED">
        <w:rPr>
          <w:rFonts w:ascii="Arial" w:hAnsi="Arial" w:cs="Arial"/>
          <w:bCs/>
          <w:sz w:val="24"/>
          <w:szCs w:val="24"/>
        </w:rPr>
        <w:t xml:space="preserve">В целях обеспечения надлежащего санитарного состояния, чистоты и порядка на территории </w:t>
      </w:r>
      <w:r>
        <w:rPr>
          <w:rFonts w:ascii="Arial" w:hAnsi="Arial" w:cs="Arial"/>
          <w:bCs/>
          <w:sz w:val="24"/>
          <w:szCs w:val="24"/>
        </w:rPr>
        <w:t>Александровск</w:t>
      </w:r>
      <w:r w:rsidRPr="006C31ED">
        <w:rPr>
          <w:rFonts w:ascii="Arial" w:hAnsi="Arial" w:cs="Arial"/>
          <w:bCs/>
          <w:sz w:val="24"/>
          <w:szCs w:val="24"/>
        </w:rPr>
        <w:t xml:space="preserve">ого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6C31ED">
          <w:rPr>
            <w:rFonts w:ascii="Arial" w:hAnsi="Arial" w:cs="Arial"/>
            <w:bCs/>
            <w:sz w:val="24"/>
            <w:szCs w:val="24"/>
          </w:rPr>
          <w:t>2017 г</w:t>
        </w:r>
      </w:smartTag>
      <w:r w:rsidRPr="006C31ED">
        <w:rPr>
          <w:rFonts w:ascii="Arial" w:hAnsi="Arial" w:cs="Arial"/>
          <w:bCs/>
          <w:sz w:val="24"/>
          <w:szCs w:val="24"/>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Arial" w:hAnsi="Arial" w:cs="Arial"/>
          <w:bCs/>
          <w:sz w:val="24"/>
          <w:szCs w:val="24"/>
        </w:rPr>
        <w:t>Александровск</w:t>
      </w:r>
      <w:r w:rsidRPr="006C31ED">
        <w:rPr>
          <w:rFonts w:ascii="Arial" w:hAnsi="Arial" w:cs="Arial"/>
          <w:bCs/>
          <w:sz w:val="24"/>
          <w:szCs w:val="24"/>
        </w:rPr>
        <w:t xml:space="preserve">ого сельского поселения, Совет народных депутатов </w:t>
      </w:r>
      <w:r>
        <w:rPr>
          <w:rFonts w:ascii="Arial" w:hAnsi="Arial" w:cs="Arial"/>
          <w:bCs/>
          <w:sz w:val="24"/>
          <w:szCs w:val="24"/>
        </w:rPr>
        <w:t>Александровск</w:t>
      </w:r>
      <w:r w:rsidRPr="006C31ED">
        <w:rPr>
          <w:rFonts w:ascii="Arial" w:hAnsi="Arial" w:cs="Arial"/>
          <w:bCs/>
          <w:sz w:val="24"/>
          <w:szCs w:val="24"/>
        </w:rPr>
        <w:t>ого сельского поселения</w:t>
      </w:r>
      <w:r>
        <w:rPr>
          <w:rFonts w:ascii="Arial" w:hAnsi="Arial" w:cs="Arial"/>
          <w:bCs/>
          <w:sz w:val="24"/>
          <w:szCs w:val="24"/>
        </w:rPr>
        <w:t xml:space="preserve"> </w:t>
      </w:r>
    </w:p>
    <w:p w:rsidR="00AA7D74" w:rsidRPr="00FB17A9" w:rsidRDefault="00AA7D74" w:rsidP="00FB17A9">
      <w:pPr>
        <w:adjustRightInd w:val="0"/>
        <w:ind w:firstLine="720"/>
        <w:jc w:val="center"/>
        <w:rPr>
          <w:rFonts w:ascii="Arial" w:hAnsi="Arial" w:cs="Arial"/>
          <w:sz w:val="24"/>
          <w:szCs w:val="24"/>
        </w:rPr>
      </w:pPr>
    </w:p>
    <w:p w:rsidR="00AA7D74" w:rsidRDefault="00AA7D74" w:rsidP="00FB17A9">
      <w:pPr>
        <w:adjustRightInd w:val="0"/>
        <w:ind w:firstLine="720"/>
        <w:jc w:val="center"/>
        <w:rPr>
          <w:rFonts w:ascii="Arial" w:hAnsi="Arial" w:cs="Arial"/>
          <w:sz w:val="24"/>
          <w:szCs w:val="24"/>
        </w:rPr>
      </w:pPr>
      <w:r w:rsidRPr="006C31ED">
        <w:rPr>
          <w:rFonts w:ascii="Arial" w:hAnsi="Arial" w:cs="Arial"/>
          <w:sz w:val="24"/>
          <w:szCs w:val="24"/>
        </w:rPr>
        <w:t>РЕШИЛ:</w:t>
      </w:r>
      <w:r>
        <w:rPr>
          <w:rFonts w:ascii="Arial" w:hAnsi="Arial" w:cs="Arial"/>
          <w:sz w:val="24"/>
          <w:szCs w:val="24"/>
        </w:rPr>
        <w:t xml:space="preserve"> </w:t>
      </w:r>
    </w:p>
    <w:p w:rsidR="00AA7D74" w:rsidRPr="006C31ED" w:rsidRDefault="00AA7D74" w:rsidP="00FB17A9">
      <w:pPr>
        <w:autoSpaceDE w:val="0"/>
        <w:autoSpaceDN w:val="0"/>
        <w:adjustRightInd w:val="0"/>
        <w:ind w:firstLine="720"/>
        <w:jc w:val="both"/>
        <w:rPr>
          <w:rFonts w:ascii="Arial" w:hAnsi="Arial" w:cs="Arial"/>
          <w:sz w:val="24"/>
          <w:szCs w:val="24"/>
        </w:rPr>
      </w:pPr>
      <w:r w:rsidRPr="006C31ED">
        <w:rPr>
          <w:rFonts w:ascii="Arial" w:hAnsi="Arial" w:cs="Arial"/>
          <w:sz w:val="24"/>
          <w:szCs w:val="24"/>
        </w:rPr>
        <w:t xml:space="preserve">1. Утвердить Правила благоустройства </w:t>
      </w:r>
      <w:r>
        <w:rPr>
          <w:rFonts w:ascii="Arial" w:hAnsi="Arial" w:cs="Arial"/>
          <w:sz w:val="24"/>
          <w:szCs w:val="24"/>
        </w:rPr>
        <w:t>Александровск</w:t>
      </w:r>
      <w:r w:rsidRPr="006C31ED">
        <w:rPr>
          <w:rFonts w:ascii="Arial" w:hAnsi="Arial" w:cs="Arial"/>
          <w:sz w:val="24"/>
          <w:szCs w:val="24"/>
        </w:rPr>
        <w:t>ого</w:t>
      </w:r>
      <w:r w:rsidRPr="006C31ED">
        <w:rPr>
          <w:rFonts w:ascii="Arial" w:hAnsi="Arial" w:cs="Arial"/>
          <w:bCs/>
          <w:sz w:val="24"/>
          <w:szCs w:val="24"/>
        </w:rPr>
        <w:t xml:space="preserve"> сельского поселения Россошанского муниципального района Воронежской области</w:t>
      </w:r>
      <w:r w:rsidRPr="006C31ED">
        <w:rPr>
          <w:rFonts w:ascii="Arial" w:hAnsi="Arial" w:cs="Arial"/>
          <w:sz w:val="24"/>
          <w:szCs w:val="24"/>
        </w:rPr>
        <w:t xml:space="preserve">, согласно приложению. </w:t>
      </w:r>
    </w:p>
    <w:p w:rsidR="00AA7D74" w:rsidRPr="006C31ED" w:rsidRDefault="00AA7D74" w:rsidP="00FB17A9">
      <w:pPr>
        <w:tabs>
          <w:tab w:val="left" w:pos="993"/>
        </w:tabs>
        <w:ind w:firstLine="709"/>
        <w:jc w:val="both"/>
        <w:rPr>
          <w:rFonts w:ascii="Arial" w:hAnsi="Arial" w:cs="Arial"/>
          <w:sz w:val="24"/>
          <w:szCs w:val="24"/>
        </w:rPr>
      </w:pPr>
      <w:r w:rsidRPr="006C31ED">
        <w:rPr>
          <w:rFonts w:ascii="Arial" w:hAnsi="Arial" w:cs="Arial"/>
          <w:sz w:val="24"/>
          <w:szCs w:val="24"/>
        </w:rPr>
        <w:t xml:space="preserve">2. Признать утратившими силу решение Совета народных депутатов </w:t>
      </w:r>
      <w:r>
        <w:rPr>
          <w:rFonts w:ascii="Arial" w:hAnsi="Arial" w:cs="Arial"/>
          <w:sz w:val="24"/>
          <w:szCs w:val="24"/>
        </w:rPr>
        <w:t>Александровск</w:t>
      </w:r>
      <w:r w:rsidRPr="006C31ED">
        <w:rPr>
          <w:rFonts w:ascii="Arial" w:hAnsi="Arial" w:cs="Arial"/>
          <w:sz w:val="24"/>
          <w:szCs w:val="24"/>
        </w:rPr>
        <w:t xml:space="preserve">ого сельского поселения от </w:t>
      </w:r>
      <w:r>
        <w:rPr>
          <w:rFonts w:ascii="Arial" w:hAnsi="Arial" w:cs="Arial"/>
          <w:sz w:val="24"/>
          <w:szCs w:val="24"/>
        </w:rPr>
        <w:t>13.01.2017</w:t>
      </w:r>
      <w:r w:rsidRPr="006C31ED">
        <w:rPr>
          <w:rFonts w:ascii="Arial" w:hAnsi="Arial" w:cs="Arial"/>
          <w:sz w:val="24"/>
          <w:szCs w:val="24"/>
        </w:rPr>
        <w:t xml:space="preserve"> года № </w:t>
      </w:r>
      <w:r>
        <w:rPr>
          <w:rFonts w:ascii="Arial" w:hAnsi="Arial" w:cs="Arial"/>
          <w:sz w:val="24"/>
          <w:szCs w:val="24"/>
        </w:rPr>
        <w:t>76</w:t>
      </w:r>
      <w:r w:rsidRPr="006C31ED">
        <w:rPr>
          <w:rFonts w:ascii="Arial" w:hAnsi="Arial" w:cs="Arial"/>
          <w:sz w:val="24"/>
          <w:szCs w:val="24"/>
        </w:rPr>
        <w:t xml:space="preserve"> «Об утверждении правил благоустройства </w:t>
      </w:r>
      <w:r>
        <w:rPr>
          <w:rFonts w:ascii="Arial" w:hAnsi="Arial" w:cs="Arial"/>
          <w:sz w:val="24"/>
          <w:szCs w:val="24"/>
        </w:rPr>
        <w:t>Александровск</w:t>
      </w:r>
      <w:r w:rsidRPr="006C31ED">
        <w:rPr>
          <w:rFonts w:ascii="Arial" w:hAnsi="Arial" w:cs="Arial"/>
          <w:sz w:val="24"/>
          <w:szCs w:val="24"/>
        </w:rPr>
        <w:t xml:space="preserve">ого сельского поселения Россошанского муниципального района Воронежской области». </w:t>
      </w:r>
    </w:p>
    <w:p w:rsidR="00AA7D74" w:rsidRPr="006C31ED" w:rsidRDefault="00AA7D74" w:rsidP="00FB17A9">
      <w:pPr>
        <w:tabs>
          <w:tab w:val="left" w:pos="993"/>
        </w:tabs>
        <w:ind w:firstLine="709"/>
        <w:jc w:val="both"/>
        <w:rPr>
          <w:rFonts w:ascii="Arial" w:hAnsi="Arial" w:cs="Arial"/>
          <w:sz w:val="24"/>
          <w:szCs w:val="24"/>
        </w:rPr>
      </w:pPr>
      <w:r w:rsidRPr="006C31ED">
        <w:rPr>
          <w:rFonts w:ascii="Arial" w:hAnsi="Arial" w:cs="Arial"/>
          <w:sz w:val="24"/>
          <w:szCs w:val="24"/>
        </w:rPr>
        <w:t xml:space="preserve">3. Опубликовать настоящее решение в «Вестнике муниципальных правовых актов </w:t>
      </w:r>
      <w:r>
        <w:rPr>
          <w:rFonts w:ascii="Arial" w:hAnsi="Arial" w:cs="Arial"/>
          <w:sz w:val="24"/>
          <w:szCs w:val="24"/>
        </w:rPr>
        <w:t>Александровск</w:t>
      </w:r>
      <w:r w:rsidRPr="006C31ED">
        <w:rPr>
          <w:rFonts w:ascii="Arial" w:hAnsi="Arial" w:cs="Arial"/>
          <w:sz w:val="24"/>
          <w:szCs w:val="24"/>
        </w:rPr>
        <w:t>ого сельского поселения Россошанского муниципального района Воронежской области».</w:t>
      </w:r>
    </w:p>
    <w:p w:rsidR="00AA7D74" w:rsidRPr="006C31ED" w:rsidRDefault="00AA7D74" w:rsidP="00FB17A9">
      <w:pPr>
        <w:tabs>
          <w:tab w:val="left" w:pos="993"/>
        </w:tabs>
        <w:ind w:firstLine="709"/>
        <w:jc w:val="both"/>
        <w:rPr>
          <w:rFonts w:ascii="Arial" w:hAnsi="Arial" w:cs="Arial"/>
          <w:sz w:val="24"/>
          <w:szCs w:val="24"/>
        </w:rPr>
      </w:pPr>
      <w:r w:rsidRPr="006C31ED">
        <w:rPr>
          <w:rFonts w:ascii="Arial" w:hAnsi="Arial" w:cs="Arial"/>
          <w:sz w:val="24"/>
          <w:szCs w:val="24"/>
        </w:rPr>
        <w:t>4. Настоящее решение вступает в силу после его официального опубликования.</w:t>
      </w:r>
    </w:p>
    <w:p w:rsidR="00AA7D74" w:rsidRPr="006C31ED" w:rsidRDefault="00AA7D74" w:rsidP="00FB17A9">
      <w:pPr>
        <w:tabs>
          <w:tab w:val="num" w:pos="0"/>
          <w:tab w:val="left" w:pos="993"/>
        </w:tabs>
        <w:ind w:firstLine="709"/>
        <w:jc w:val="both"/>
        <w:rPr>
          <w:rFonts w:ascii="Arial" w:hAnsi="Arial" w:cs="Arial"/>
          <w:sz w:val="24"/>
          <w:szCs w:val="24"/>
        </w:rPr>
      </w:pPr>
      <w:r w:rsidRPr="006C31ED">
        <w:rPr>
          <w:rFonts w:ascii="Arial" w:hAnsi="Arial" w:cs="Arial"/>
          <w:sz w:val="24"/>
          <w:szCs w:val="24"/>
        </w:rPr>
        <w:t xml:space="preserve">5. Контроль за исполнением настоящего решения возложить на главу </w:t>
      </w:r>
      <w:r>
        <w:rPr>
          <w:rFonts w:ascii="Arial" w:hAnsi="Arial" w:cs="Arial"/>
          <w:sz w:val="24"/>
          <w:szCs w:val="24"/>
        </w:rPr>
        <w:t>Александровск</w:t>
      </w:r>
      <w:r w:rsidRPr="006C31ED">
        <w:rPr>
          <w:rFonts w:ascii="Arial" w:hAnsi="Arial" w:cs="Arial"/>
          <w:sz w:val="24"/>
          <w:szCs w:val="24"/>
        </w:rPr>
        <w:t>ого сельского поселения.</w:t>
      </w:r>
    </w:p>
    <w:p w:rsidR="00AA7D74" w:rsidRPr="006C31ED" w:rsidRDefault="00AA7D74" w:rsidP="00FB17A9">
      <w:pPr>
        <w:tabs>
          <w:tab w:val="num" w:pos="0"/>
          <w:tab w:val="left" w:pos="993"/>
        </w:tabs>
        <w:ind w:firstLine="709"/>
        <w:jc w:val="both"/>
        <w:rPr>
          <w:rFonts w:ascii="Arial" w:hAnsi="Arial" w:cs="Arial"/>
          <w:sz w:val="24"/>
          <w:szCs w:val="24"/>
        </w:rPr>
      </w:pPr>
    </w:p>
    <w:tbl>
      <w:tblPr>
        <w:tblW w:w="9887" w:type="dxa"/>
        <w:tblLook w:val="00A0"/>
      </w:tblPr>
      <w:tblGrid>
        <w:gridCol w:w="4813"/>
        <w:gridCol w:w="429"/>
        <w:gridCol w:w="2514"/>
        <w:gridCol w:w="1870"/>
        <w:gridCol w:w="261"/>
      </w:tblGrid>
      <w:tr w:rsidR="00AA7D74" w:rsidRPr="006C31ED" w:rsidTr="003C1F1A">
        <w:trPr>
          <w:trHeight w:val="453"/>
        </w:trPr>
        <w:tc>
          <w:tcPr>
            <w:tcW w:w="5242" w:type="dxa"/>
            <w:gridSpan w:val="2"/>
          </w:tcPr>
          <w:p w:rsidR="00AA7D74" w:rsidRPr="006C31ED" w:rsidRDefault="00AA7D74" w:rsidP="003C1F1A">
            <w:pPr>
              <w:tabs>
                <w:tab w:val="left" w:pos="7005"/>
              </w:tabs>
              <w:jc w:val="both"/>
              <w:rPr>
                <w:rFonts w:ascii="Arial" w:hAnsi="Arial" w:cs="Arial"/>
                <w:sz w:val="24"/>
                <w:szCs w:val="24"/>
              </w:rPr>
            </w:pPr>
            <w:r w:rsidRPr="006C31ED">
              <w:rPr>
                <w:rFonts w:ascii="Arial" w:hAnsi="Arial" w:cs="Arial"/>
                <w:sz w:val="24"/>
                <w:szCs w:val="24"/>
              </w:rPr>
              <w:t xml:space="preserve">Глава </w:t>
            </w:r>
            <w:r>
              <w:rPr>
                <w:rFonts w:ascii="Arial" w:hAnsi="Arial" w:cs="Arial"/>
                <w:sz w:val="24"/>
                <w:szCs w:val="24"/>
              </w:rPr>
              <w:t>Александровск</w:t>
            </w:r>
            <w:r w:rsidRPr="006C31ED">
              <w:rPr>
                <w:rFonts w:ascii="Arial" w:hAnsi="Arial" w:cs="Arial"/>
                <w:sz w:val="24"/>
                <w:szCs w:val="24"/>
              </w:rPr>
              <w:t>ого сельского поселения</w:t>
            </w:r>
          </w:p>
        </w:tc>
        <w:tc>
          <w:tcPr>
            <w:tcW w:w="2514" w:type="dxa"/>
          </w:tcPr>
          <w:p w:rsidR="00AA7D74" w:rsidRPr="006C31ED" w:rsidRDefault="00AA7D74" w:rsidP="003C1F1A">
            <w:pPr>
              <w:tabs>
                <w:tab w:val="left" w:pos="7005"/>
              </w:tabs>
              <w:jc w:val="both"/>
              <w:rPr>
                <w:rFonts w:ascii="Arial" w:hAnsi="Arial" w:cs="Arial"/>
                <w:sz w:val="24"/>
                <w:szCs w:val="24"/>
              </w:rPr>
            </w:pPr>
          </w:p>
        </w:tc>
        <w:tc>
          <w:tcPr>
            <w:tcW w:w="2131" w:type="dxa"/>
            <w:gridSpan w:val="2"/>
          </w:tcPr>
          <w:p w:rsidR="00AA7D74" w:rsidRPr="006C31ED" w:rsidRDefault="00AA7D74" w:rsidP="003C1F1A">
            <w:pPr>
              <w:tabs>
                <w:tab w:val="left" w:pos="7005"/>
              </w:tabs>
              <w:jc w:val="both"/>
              <w:rPr>
                <w:rFonts w:ascii="Arial" w:hAnsi="Arial" w:cs="Arial"/>
                <w:sz w:val="24"/>
                <w:szCs w:val="24"/>
              </w:rPr>
            </w:pPr>
            <w:r>
              <w:rPr>
                <w:rFonts w:ascii="Arial" w:hAnsi="Arial" w:cs="Arial"/>
                <w:sz w:val="24"/>
                <w:szCs w:val="24"/>
              </w:rPr>
              <w:t>В.И.Бутовченко</w:t>
            </w:r>
          </w:p>
        </w:tc>
      </w:tr>
      <w:tr w:rsidR="00AA7D74" w:rsidRPr="006C31ED" w:rsidTr="003C1F1A">
        <w:trPr>
          <w:gridAfter w:val="1"/>
          <w:wAfter w:w="261" w:type="dxa"/>
        </w:trPr>
        <w:tc>
          <w:tcPr>
            <w:tcW w:w="4813" w:type="dxa"/>
          </w:tcPr>
          <w:p w:rsidR="00AA7D74" w:rsidRPr="006C31ED" w:rsidRDefault="00AA7D74" w:rsidP="003C1F1A">
            <w:pPr>
              <w:adjustRightInd w:val="0"/>
              <w:jc w:val="both"/>
              <w:rPr>
                <w:rFonts w:ascii="Arial" w:hAnsi="Arial" w:cs="Arial"/>
                <w:sz w:val="24"/>
                <w:szCs w:val="24"/>
              </w:rPr>
            </w:pPr>
          </w:p>
        </w:tc>
        <w:tc>
          <w:tcPr>
            <w:tcW w:w="4813" w:type="dxa"/>
            <w:gridSpan w:val="3"/>
          </w:tcPr>
          <w:p w:rsidR="00AA7D74" w:rsidRPr="006C31ED" w:rsidRDefault="00AA7D74" w:rsidP="003C1F1A">
            <w:pPr>
              <w:jc w:val="right"/>
              <w:rPr>
                <w:rFonts w:ascii="Arial" w:hAnsi="Arial" w:cs="Arial"/>
                <w:sz w:val="24"/>
                <w:szCs w:val="24"/>
              </w:rPr>
            </w:pPr>
          </w:p>
        </w:tc>
      </w:tr>
    </w:tbl>
    <w:p w:rsidR="00AA7D74" w:rsidRPr="006C31ED" w:rsidRDefault="00AA7D74" w:rsidP="00FB17A9">
      <w:pPr>
        <w:adjustRightInd w:val="0"/>
        <w:ind w:left="4536"/>
        <w:rPr>
          <w:rFonts w:ascii="Arial" w:hAnsi="Arial" w:cs="Arial"/>
          <w:sz w:val="24"/>
          <w:szCs w:val="24"/>
        </w:rPr>
      </w:pPr>
      <w:r>
        <w:rPr>
          <w:rFonts w:ascii="Arial" w:hAnsi="Arial" w:cs="Arial"/>
          <w:sz w:val="24"/>
          <w:szCs w:val="24"/>
        </w:rPr>
        <w:br w:type="page"/>
      </w:r>
      <w:r w:rsidRPr="006C31ED">
        <w:rPr>
          <w:rFonts w:ascii="Arial" w:hAnsi="Arial" w:cs="Arial"/>
          <w:sz w:val="24"/>
          <w:szCs w:val="24"/>
        </w:rPr>
        <w:t>Приложение</w:t>
      </w:r>
    </w:p>
    <w:p w:rsidR="00AA7D74" w:rsidRPr="006C31ED" w:rsidRDefault="00AA7D74" w:rsidP="00FB17A9">
      <w:pPr>
        <w:ind w:left="4536"/>
        <w:rPr>
          <w:rFonts w:ascii="Arial" w:hAnsi="Arial" w:cs="Arial"/>
          <w:sz w:val="24"/>
          <w:szCs w:val="24"/>
        </w:rPr>
      </w:pPr>
      <w:r w:rsidRPr="006C31ED">
        <w:rPr>
          <w:rFonts w:ascii="Arial" w:hAnsi="Arial" w:cs="Arial"/>
          <w:sz w:val="24"/>
          <w:szCs w:val="24"/>
        </w:rPr>
        <w:t>к решению Совета народных депутатов</w:t>
      </w:r>
    </w:p>
    <w:p w:rsidR="00AA7D74" w:rsidRPr="006C31ED" w:rsidRDefault="00AA7D74" w:rsidP="00FB17A9">
      <w:pPr>
        <w:ind w:left="4536"/>
        <w:rPr>
          <w:rFonts w:ascii="Arial" w:hAnsi="Arial" w:cs="Arial"/>
          <w:sz w:val="24"/>
          <w:szCs w:val="24"/>
        </w:rPr>
      </w:pPr>
      <w:r>
        <w:rPr>
          <w:rFonts w:ascii="Arial" w:hAnsi="Arial" w:cs="Arial"/>
          <w:sz w:val="24"/>
          <w:szCs w:val="24"/>
        </w:rPr>
        <w:t>Александровск</w:t>
      </w:r>
      <w:r w:rsidRPr="006C31ED">
        <w:rPr>
          <w:rFonts w:ascii="Arial" w:hAnsi="Arial" w:cs="Arial"/>
          <w:sz w:val="24"/>
          <w:szCs w:val="24"/>
        </w:rPr>
        <w:t>ого сельского поселения</w:t>
      </w:r>
    </w:p>
    <w:p w:rsidR="00AA7D74" w:rsidRPr="00285191" w:rsidRDefault="00AA7D74" w:rsidP="00FB17A9">
      <w:pPr>
        <w:ind w:left="4536"/>
        <w:rPr>
          <w:rFonts w:ascii="Arial" w:hAnsi="Arial" w:cs="Arial"/>
          <w:sz w:val="24"/>
          <w:szCs w:val="24"/>
        </w:rPr>
      </w:pPr>
      <w:r w:rsidRPr="006C31ED">
        <w:rPr>
          <w:rFonts w:ascii="Arial" w:hAnsi="Arial" w:cs="Arial"/>
          <w:sz w:val="24"/>
          <w:szCs w:val="24"/>
        </w:rPr>
        <w:t xml:space="preserve">от </w:t>
      </w:r>
      <w:r>
        <w:rPr>
          <w:rFonts w:ascii="Arial" w:hAnsi="Arial" w:cs="Arial"/>
          <w:sz w:val="24"/>
          <w:szCs w:val="24"/>
        </w:rPr>
        <w:t xml:space="preserve">30.10.2017года № 119 </w:t>
      </w:r>
    </w:p>
    <w:p w:rsidR="00AA7D74" w:rsidRPr="00285191" w:rsidRDefault="00AA7D74" w:rsidP="00FB17A9">
      <w:pPr>
        <w:ind w:left="4536"/>
        <w:rPr>
          <w:rFonts w:ascii="Arial" w:hAnsi="Arial" w:cs="Arial"/>
          <w:sz w:val="24"/>
          <w:szCs w:val="24"/>
        </w:rPr>
      </w:pPr>
    </w:p>
    <w:p w:rsidR="00AA7D74" w:rsidRDefault="00AA7D74" w:rsidP="00FB17A9">
      <w:pPr>
        <w:spacing w:line="256" w:lineRule="auto"/>
        <w:ind w:right="-259" w:firstLine="709"/>
        <w:jc w:val="center"/>
        <w:rPr>
          <w:rFonts w:ascii="Arial" w:hAnsi="Arial" w:cs="Arial"/>
          <w:sz w:val="24"/>
          <w:szCs w:val="24"/>
        </w:rPr>
      </w:pPr>
      <w:r w:rsidRPr="006C31ED">
        <w:rPr>
          <w:rFonts w:ascii="Arial" w:hAnsi="Arial" w:cs="Arial"/>
          <w:sz w:val="24"/>
          <w:szCs w:val="24"/>
        </w:rPr>
        <w:t>Правила благоустройства</w:t>
      </w:r>
      <w:r>
        <w:rPr>
          <w:rFonts w:ascii="Arial" w:hAnsi="Arial" w:cs="Arial"/>
          <w:sz w:val="24"/>
          <w:szCs w:val="24"/>
        </w:rPr>
        <w:t xml:space="preserve"> Александровск</w:t>
      </w:r>
      <w:r w:rsidRPr="006C31ED">
        <w:rPr>
          <w:rFonts w:ascii="Arial" w:hAnsi="Arial" w:cs="Arial"/>
          <w:sz w:val="24"/>
          <w:szCs w:val="24"/>
        </w:rPr>
        <w:t>ого сельского поселения Россошанского муниципального района Воронежской области</w:t>
      </w:r>
      <w:r>
        <w:rPr>
          <w:rFonts w:ascii="Arial" w:hAnsi="Arial" w:cs="Arial"/>
          <w:sz w:val="24"/>
          <w:szCs w:val="24"/>
        </w:rPr>
        <w:t xml:space="preserve"> </w:t>
      </w:r>
    </w:p>
    <w:p w:rsidR="00AA7D74" w:rsidRPr="006C31ED" w:rsidRDefault="00AA7D74" w:rsidP="00FB17A9">
      <w:pPr>
        <w:tabs>
          <w:tab w:val="left" w:pos="4180"/>
        </w:tabs>
        <w:ind w:left="709"/>
        <w:jc w:val="center"/>
        <w:rPr>
          <w:rFonts w:ascii="Arial" w:hAnsi="Arial" w:cs="Arial"/>
          <w:sz w:val="24"/>
          <w:szCs w:val="24"/>
        </w:rPr>
      </w:pPr>
    </w:p>
    <w:p w:rsidR="00AA7D74" w:rsidRPr="006C31ED" w:rsidRDefault="00AA7D74" w:rsidP="00FB17A9">
      <w:pPr>
        <w:tabs>
          <w:tab w:val="left" w:pos="4180"/>
        </w:tabs>
        <w:ind w:left="709"/>
        <w:jc w:val="center"/>
        <w:rPr>
          <w:rFonts w:ascii="Arial" w:hAnsi="Arial" w:cs="Arial"/>
          <w:sz w:val="24"/>
          <w:szCs w:val="24"/>
        </w:rPr>
      </w:pPr>
      <w:r w:rsidRPr="006C31ED">
        <w:rPr>
          <w:rFonts w:ascii="Arial" w:hAnsi="Arial" w:cs="Arial"/>
          <w:sz w:val="24"/>
          <w:szCs w:val="24"/>
        </w:rPr>
        <w:t>1.Общие положения</w:t>
      </w:r>
    </w:p>
    <w:p w:rsidR="00AA7D74" w:rsidRPr="006C31ED" w:rsidRDefault="00AA7D74" w:rsidP="00285191">
      <w:pPr>
        <w:numPr>
          <w:ilvl w:val="1"/>
          <w:numId w:val="42"/>
        </w:numPr>
        <w:tabs>
          <w:tab w:val="left" w:pos="1344"/>
        </w:tabs>
        <w:ind w:left="0" w:firstLine="709"/>
        <w:jc w:val="both"/>
        <w:rPr>
          <w:rFonts w:ascii="Arial" w:hAnsi="Arial" w:cs="Arial"/>
          <w:sz w:val="24"/>
          <w:szCs w:val="24"/>
        </w:rPr>
      </w:pPr>
      <w:r w:rsidRPr="006C31ED">
        <w:rPr>
          <w:rFonts w:ascii="Arial" w:hAnsi="Arial" w:cs="Arial"/>
          <w:sz w:val="24"/>
          <w:szCs w:val="24"/>
        </w:rPr>
        <w:t xml:space="preserve">Настоящие Правила разработаны с целью обеспечения чистоты, порядка и благоустройства территории </w:t>
      </w:r>
      <w:r>
        <w:rPr>
          <w:rFonts w:ascii="Arial" w:hAnsi="Arial" w:cs="Arial"/>
          <w:sz w:val="24"/>
          <w:szCs w:val="24"/>
        </w:rPr>
        <w:t>Александровск</w:t>
      </w:r>
      <w:r w:rsidRPr="006C31ED">
        <w:rPr>
          <w:rFonts w:ascii="Arial" w:hAnsi="Arial" w:cs="Arial"/>
          <w:sz w:val="24"/>
          <w:szCs w:val="24"/>
        </w:rPr>
        <w:t xml:space="preserve">ого сельского поселения, в соответствии с Федеральным </w:t>
      </w:r>
      <w:bookmarkStart w:id="0" w:name="_GoBack"/>
      <w:bookmarkEnd w:id="0"/>
      <w:r w:rsidRPr="006C31ED">
        <w:rPr>
          <w:rFonts w:ascii="Arial" w:hAnsi="Arial" w:cs="Arial"/>
          <w:sz w:val="24"/>
          <w:szCs w:val="24"/>
        </w:rPr>
        <w:t xml:space="preserve">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6C31ED">
          <w:rPr>
            <w:rFonts w:ascii="Arial" w:hAnsi="Arial" w:cs="Arial"/>
            <w:sz w:val="24"/>
            <w:szCs w:val="24"/>
          </w:rPr>
          <w:t>2017 г</w:t>
        </w:r>
      </w:smartTag>
      <w:r w:rsidRPr="006C31ED">
        <w:rPr>
          <w:rFonts w:ascii="Arial" w:hAnsi="Arial" w:cs="Arial"/>
          <w:sz w:val="24"/>
          <w:szCs w:val="24"/>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Pr>
          <w:rFonts w:ascii="Arial" w:hAnsi="Arial" w:cs="Arial"/>
          <w:sz w:val="24"/>
          <w:szCs w:val="24"/>
        </w:rPr>
        <w:t>Александровск</w:t>
      </w:r>
      <w:r w:rsidRPr="006C31ED">
        <w:rPr>
          <w:rFonts w:ascii="Arial" w:hAnsi="Arial" w:cs="Arial"/>
          <w:sz w:val="24"/>
          <w:szCs w:val="24"/>
        </w:rPr>
        <w:t>ого сельского поселения.</w:t>
      </w:r>
    </w:p>
    <w:p w:rsidR="00AA7D74" w:rsidRDefault="00AA7D74" w:rsidP="00285191">
      <w:pPr>
        <w:numPr>
          <w:ilvl w:val="1"/>
          <w:numId w:val="42"/>
        </w:numPr>
        <w:tabs>
          <w:tab w:val="left" w:pos="1234"/>
        </w:tabs>
        <w:ind w:left="0" w:firstLine="709"/>
        <w:jc w:val="both"/>
        <w:rPr>
          <w:rFonts w:ascii="Arial" w:hAnsi="Arial" w:cs="Arial"/>
          <w:sz w:val="24"/>
          <w:szCs w:val="24"/>
        </w:rPr>
      </w:pPr>
      <w:r w:rsidRPr="006C31ED">
        <w:rPr>
          <w:rFonts w:ascii="Arial" w:hAnsi="Arial" w:cs="Arial"/>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r>
        <w:rPr>
          <w:rFonts w:ascii="Arial" w:hAnsi="Arial" w:cs="Arial"/>
          <w:sz w:val="24"/>
          <w:szCs w:val="24"/>
        </w:rPr>
        <w:t xml:space="preserve"> </w:t>
      </w:r>
    </w:p>
    <w:p w:rsidR="00AA7D74" w:rsidRPr="006C31ED" w:rsidRDefault="00AA7D74" w:rsidP="00285191">
      <w:pPr>
        <w:numPr>
          <w:ilvl w:val="1"/>
          <w:numId w:val="42"/>
        </w:numPr>
        <w:tabs>
          <w:tab w:val="left" w:pos="1308"/>
        </w:tabs>
        <w:spacing w:line="244" w:lineRule="auto"/>
        <w:ind w:left="0" w:firstLine="709"/>
        <w:jc w:val="both"/>
        <w:rPr>
          <w:rFonts w:ascii="Arial" w:hAnsi="Arial" w:cs="Arial"/>
          <w:sz w:val="24"/>
          <w:szCs w:val="24"/>
        </w:rPr>
      </w:pPr>
      <w:r w:rsidRPr="006C31ED">
        <w:rPr>
          <w:rFonts w:ascii="Arial" w:hAnsi="Arial" w:cs="Arial"/>
          <w:sz w:val="24"/>
          <w:szCs w:val="24"/>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AA7D74" w:rsidRPr="00FB17A9" w:rsidRDefault="00AA7D74" w:rsidP="00FB17A9">
      <w:pPr>
        <w:tabs>
          <w:tab w:val="left" w:pos="4160"/>
        </w:tabs>
        <w:ind w:firstLine="709"/>
        <w:jc w:val="center"/>
        <w:rPr>
          <w:rFonts w:ascii="Arial" w:hAnsi="Arial" w:cs="Arial"/>
          <w:sz w:val="24"/>
          <w:szCs w:val="24"/>
        </w:rPr>
      </w:pPr>
    </w:p>
    <w:p w:rsidR="00AA7D74" w:rsidRPr="006C31ED" w:rsidRDefault="00AA7D74" w:rsidP="00FB17A9">
      <w:pPr>
        <w:tabs>
          <w:tab w:val="left" w:pos="4160"/>
        </w:tabs>
        <w:ind w:firstLine="709"/>
        <w:jc w:val="center"/>
        <w:rPr>
          <w:rFonts w:ascii="Arial" w:hAnsi="Arial" w:cs="Arial"/>
          <w:sz w:val="24"/>
          <w:szCs w:val="24"/>
        </w:rPr>
      </w:pPr>
      <w:r w:rsidRPr="006C31ED">
        <w:rPr>
          <w:rFonts w:ascii="Arial" w:hAnsi="Arial" w:cs="Arial"/>
          <w:sz w:val="24"/>
          <w:szCs w:val="24"/>
        </w:rPr>
        <w:t>2. Основные понятия</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bCs/>
          <w:sz w:val="24"/>
          <w:szCs w:val="24"/>
        </w:rPr>
        <w:t xml:space="preserve">Автомобильная дорога </w:t>
      </w:r>
      <w:r w:rsidRPr="006C31E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A7D74" w:rsidRPr="006C31ED" w:rsidRDefault="00AA7D74" w:rsidP="00FB17A9">
      <w:pPr>
        <w:pStyle w:val="ListParagraph"/>
        <w:tabs>
          <w:tab w:val="left" w:pos="851"/>
        </w:tabs>
        <w:spacing w:after="0" w:line="240" w:lineRule="auto"/>
        <w:ind w:left="0" w:firstLine="709"/>
        <w:jc w:val="both"/>
        <w:rPr>
          <w:rFonts w:ascii="Arial" w:hAnsi="Arial" w:cs="Arial"/>
          <w:color w:val="000000"/>
          <w:sz w:val="24"/>
          <w:szCs w:val="24"/>
        </w:rPr>
      </w:pPr>
      <w:r w:rsidRPr="006C31ED">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AA7D74" w:rsidRDefault="00AA7D74" w:rsidP="00FB17A9">
      <w:pPr>
        <w:spacing w:line="244" w:lineRule="auto"/>
        <w:ind w:firstLine="709"/>
        <w:jc w:val="both"/>
        <w:rPr>
          <w:rFonts w:ascii="Arial" w:hAnsi="Arial" w:cs="Arial"/>
          <w:sz w:val="24"/>
          <w:szCs w:val="24"/>
        </w:rPr>
      </w:pPr>
      <w:r w:rsidRPr="006C31ED">
        <w:rPr>
          <w:rFonts w:ascii="Arial" w:hAnsi="Arial" w:cs="Arial"/>
          <w:bCs/>
          <w:sz w:val="24"/>
          <w:szCs w:val="24"/>
        </w:rPr>
        <w:t xml:space="preserve">Архитектурное освещение </w:t>
      </w:r>
      <w:r w:rsidRPr="006C31ED">
        <w:rPr>
          <w:rFonts w:ascii="Arial" w:hAnsi="Arial" w:cs="Arial"/>
          <w:sz w:val="24"/>
          <w:szCs w:val="24"/>
        </w:rPr>
        <w:t>-освещение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Бестарный вывоз отходов </w:t>
      </w:r>
      <w:r w:rsidRPr="006C31ED">
        <w:rPr>
          <w:rFonts w:ascii="Arial" w:hAnsi="Arial" w:cs="Arial"/>
          <w:sz w:val="24"/>
          <w:szCs w:val="24"/>
        </w:rPr>
        <w:t>- вывоз отходов, складируемых в специально отведенных местах, осуществляемый ручным способом уборки.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Благоустройство </w:t>
      </w:r>
      <w:r w:rsidRPr="006C31ED">
        <w:rPr>
          <w:rFonts w:ascii="Arial" w:hAnsi="Arial" w:cs="Arial"/>
          <w:sz w:val="24"/>
          <w:szCs w:val="24"/>
        </w:rPr>
        <w:t>-комплекс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Благоустройство территорий </w:t>
      </w:r>
      <w:r w:rsidRPr="006C31ED">
        <w:rPr>
          <w:rFonts w:ascii="Arial" w:hAnsi="Arial" w:cs="Arial"/>
          <w:sz w:val="24"/>
          <w:szCs w:val="24"/>
        </w:rPr>
        <w:t>-комплекс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Брошенные транспортные средства </w:t>
      </w:r>
      <w:r w:rsidRPr="006C31ED">
        <w:rPr>
          <w:rFonts w:ascii="Arial" w:hAnsi="Arial" w:cs="Arial"/>
          <w:sz w:val="24"/>
          <w:szCs w:val="24"/>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r>
        <w:rPr>
          <w:rFonts w:ascii="Arial" w:hAnsi="Arial" w:cs="Arial"/>
          <w:sz w:val="24"/>
          <w:szCs w:val="24"/>
        </w:rPr>
        <w:t xml:space="preserve"> </w:t>
      </w:r>
    </w:p>
    <w:p w:rsidR="00AA7D74" w:rsidRDefault="00AA7D74" w:rsidP="00FB17A9">
      <w:pPr>
        <w:spacing w:line="6" w:lineRule="exact"/>
        <w:ind w:firstLine="709"/>
        <w:jc w:val="both"/>
        <w:rPr>
          <w:rFonts w:ascii="Arial" w:hAnsi="Arial" w:cs="Arial"/>
          <w:sz w:val="24"/>
          <w:szCs w:val="24"/>
        </w:rPr>
      </w:pPr>
      <w:r>
        <w:rPr>
          <w:rFonts w:ascii="Arial" w:hAnsi="Arial" w:cs="Arial"/>
          <w:sz w:val="24"/>
          <w:szCs w:val="24"/>
        </w:rPr>
        <w:t xml:space="preserve"> </w:t>
      </w:r>
    </w:p>
    <w:p w:rsidR="00AA7D74" w:rsidRDefault="00AA7D74" w:rsidP="00FB17A9">
      <w:pPr>
        <w:spacing w:line="5" w:lineRule="exact"/>
        <w:ind w:firstLine="709"/>
        <w:jc w:val="both"/>
        <w:rPr>
          <w:rFonts w:ascii="Arial" w:hAnsi="Arial" w:cs="Arial"/>
          <w:sz w:val="24"/>
          <w:szCs w:val="24"/>
        </w:rPr>
      </w:pP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Входная группа </w:t>
      </w:r>
      <w:r w:rsidRPr="006C31ED">
        <w:rPr>
          <w:rFonts w:ascii="Arial" w:hAnsi="Arial" w:cs="Arial"/>
          <w:sz w:val="24"/>
          <w:szCs w:val="24"/>
        </w:rPr>
        <w:t>-комплекс устройств и функциональных частей благоустройства при входе в здание.</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Вывоз твердых бытовых отходов (крупногабаритного мусора</w:t>
      </w:r>
      <w:r w:rsidRPr="006C31ED">
        <w:rPr>
          <w:rFonts w:ascii="Arial" w:hAnsi="Arial" w:cs="Arial"/>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A7D74" w:rsidRDefault="00AA7D74" w:rsidP="00FB17A9">
      <w:pPr>
        <w:spacing w:line="254" w:lineRule="auto"/>
        <w:ind w:firstLine="709"/>
        <w:jc w:val="both"/>
        <w:rPr>
          <w:rFonts w:ascii="Arial" w:hAnsi="Arial" w:cs="Arial"/>
          <w:sz w:val="24"/>
          <w:szCs w:val="24"/>
        </w:rPr>
      </w:pPr>
      <w:r w:rsidRPr="006C31ED">
        <w:rPr>
          <w:rFonts w:ascii="Arial" w:hAnsi="Arial" w:cs="Arial"/>
          <w:bCs/>
          <w:sz w:val="24"/>
          <w:szCs w:val="24"/>
        </w:rPr>
        <w:t xml:space="preserve">Газон </w:t>
      </w:r>
      <w:r w:rsidRPr="006C31ED">
        <w:rPr>
          <w:rFonts w:ascii="Arial" w:hAnsi="Arial" w:cs="Arial"/>
          <w:sz w:val="24"/>
          <w:szCs w:val="24"/>
        </w:rPr>
        <w:t>-объект благоустройства, участок с растительным грунтом, имеющий зеленые насаждения естественного или искусственного происхождения.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График вывоза отходов </w:t>
      </w:r>
      <w:r w:rsidRPr="006C31ED">
        <w:rPr>
          <w:rFonts w:ascii="Arial" w:hAnsi="Arial" w:cs="Arial"/>
          <w:sz w:val="24"/>
          <w:szCs w:val="24"/>
        </w:rPr>
        <w:t>- документ, определяющий периодичность вывоза отходов, с указанием адреса точки сбора отходов, объема вывоза отходов и времени вывоза.</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Договор на сбор, использование, обезвреживание, транспортировку</w:t>
      </w:r>
      <w:r w:rsidRPr="006C31ED">
        <w:rPr>
          <w:rFonts w:ascii="Arial" w:hAnsi="Arial" w:cs="Arial"/>
          <w:sz w:val="24"/>
          <w:szCs w:val="24"/>
        </w:rPr>
        <w:t xml:space="preserve"> и </w:t>
      </w:r>
      <w:r w:rsidRPr="006C31ED">
        <w:rPr>
          <w:rFonts w:ascii="Arial" w:hAnsi="Arial" w:cs="Arial"/>
          <w:bCs/>
          <w:sz w:val="24"/>
          <w:szCs w:val="24"/>
        </w:rPr>
        <w:t xml:space="preserve">размещение отходов производства и потребления (договор на вывоз отходов) </w:t>
      </w:r>
      <w:r w:rsidRPr="006C31ED">
        <w:rPr>
          <w:rFonts w:ascii="Arial" w:hAnsi="Arial" w:cs="Arial"/>
          <w:sz w:val="24"/>
          <w:szCs w:val="24"/>
        </w:rPr>
        <w:t>-письменное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bCs/>
          <w:sz w:val="24"/>
          <w:szCs w:val="24"/>
        </w:rPr>
      </w:pPr>
      <w:r w:rsidRPr="006C31ED">
        <w:rPr>
          <w:rFonts w:ascii="Arial" w:hAnsi="Arial" w:cs="Arial"/>
          <w:bCs/>
          <w:sz w:val="24"/>
          <w:szCs w:val="24"/>
        </w:rPr>
        <w:t xml:space="preserve">Дорожные сооружения </w:t>
      </w:r>
      <w:r w:rsidRPr="006C31ED">
        <w:rPr>
          <w:rFonts w:ascii="Arial" w:hAnsi="Arial" w:cs="Arial"/>
          <w:sz w:val="24"/>
          <w:szCs w:val="24"/>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Pr>
          <w:rFonts w:ascii="Arial" w:hAnsi="Arial" w:cs="Arial"/>
          <w:bCs/>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Жидкие бытовые отходы (далее - ЖБО) </w:t>
      </w:r>
      <w:r w:rsidRPr="006C31ED">
        <w:rPr>
          <w:rFonts w:ascii="Arial" w:hAnsi="Arial" w:cs="Arial"/>
          <w:sz w:val="24"/>
          <w:szCs w:val="24"/>
        </w:rPr>
        <w:t>-хозяйственно-бытовые стоки от жилых и общественных зданий, образовавшиеся в процессе производства потребления.</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Захоронение отходов </w:t>
      </w:r>
      <w:r w:rsidRPr="006C31ED">
        <w:rPr>
          <w:rFonts w:ascii="Arial" w:hAnsi="Arial" w:cs="Arial"/>
          <w:sz w:val="24"/>
          <w:szCs w:val="24"/>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A7D74" w:rsidRDefault="00AA7D74" w:rsidP="00FB17A9">
      <w:pPr>
        <w:adjustRightInd w:val="0"/>
        <w:ind w:firstLine="709"/>
        <w:jc w:val="both"/>
        <w:outlineLvl w:val="1"/>
        <w:rPr>
          <w:rFonts w:ascii="Arial" w:hAnsi="Arial" w:cs="Arial"/>
          <w:color w:val="000000"/>
          <w:sz w:val="24"/>
          <w:szCs w:val="24"/>
          <w:lang w:eastAsia="en-US"/>
        </w:rPr>
      </w:pPr>
      <w:r w:rsidRPr="006C31ED">
        <w:rPr>
          <w:rFonts w:ascii="Arial" w:hAnsi="Arial" w:cs="Arial"/>
          <w:bCs/>
          <w:sz w:val="24"/>
          <w:szCs w:val="24"/>
        </w:rPr>
        <w:t xml:space="preserve"> Земляные работы </w:t>
      </w:r>
      <w:r w:rsidRPr="006C31ED">
        <w:rPr>
          <w:rFonts w:ascii="Arial" w:hAnsi="Arial" w:cs="Arial"/>
          <w:sz w:val="24"/>
          <w:szCs w:val="24"/>
        </w:rPr>
        <w:t xml:space="preserve">- </w:t>
      </w:r>
      <w:r w:rsidRPr="006C31ED">
        <w:rPr>
          <w:rFonts w:ascii="Arial" w:hAnsi="Arial" w:cs="Arial"/>
          <w:color w:val="000000"/>
          <w:sz w:val="24"/>
          <w:szCs w:val="24"/>
          <w:lang w:eastAsia="en-US"/>
        </w:rPr>
        <w:t>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r>
        <w:rPr>
          <w:rFonts w:ascii="Arial" w:hAnsi="Arial" w:cs="Arial"/>
          <w:color w:val="000000"/>
          <w:sz w:val="24"/>
          <w:szCs w:val="24"/>
          <w:lang w:eastAsia="en-US"/>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Зеленые насаждения </w:t>
      </w:r>
      <w:r w:rsidRPr="006C31ED">
        <w:rPr>
          <w:rFonts w:ascii="Arial" w:hAnsi="Arial" w:cs="Arial"/>
          <w:sz w:val="24"/>
          <w:szCs w:val="24"/>
        </w:rPr>
        <w:t>-совокупность древесных, кустарниковых и травянистых растений на определенной территории.</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Землепользователи </w:t>
      </w:r>
      <w:r w:rsidRPr="006C31ED">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Игровое и спортивное оборудование </w:t>
      </w:r>
      <w:r w:rsidRPr="006C31ED">
        <w:rPr>
          <w:rFonts w:ascii="Arial" w:hAnsi="Arial" w:cs="Arial"/>
          <w:sz w:val="24"/>
          <w:szCs w:val="24"/>
        </w:rPr>
        <w:t>на территории муниципального образования - игровые, физкультурно-оздоровительные устройства, сооружения и (или) их комплексы.</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Имущество общего пользования </w:t>
      </w:r>
      <w:r w:rsidRPr="006C31ED">
        <w:rPr>
          <w:rFonts w:ascii="Arial" w:hAnsi="Arial" w:cs="Arial"/>
          <w:sz w:val="24"/>
          <w:szCs w:val="24"/>
        </w:rPr>
        <w:t>-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Капитальный ремонт здания (сооружения, оборудования, коммуникаций, объектов жилищно-коммунального назначения) </w:t>
      </w:r>
      <w:r w:rsidRPr="006C31ED">
        <w:rPr>
          <w:rFonts w:ascii="Arial" w:hAnsi="Arial" w:cs="Arial"/>
          <w:sz w:val="24"/>
          <w:szCs w:val="24"/>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Территориальное общественное самоуправление (ТОС) </w:t>
      </w:r>
      <w:r w:rsidRPr="006C31ED">
        <w:rPr>
          <w:rFonts w:ascii="Arial" w:hAnsi="Arial" w:cs="Arial"/>
          <w:sz w:val="24"/>
          <w:szCs w:val="24"/>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Контейнер </w:t>
      </w:r>
      <w:r w:rsidRPr="006C31ED">
        <w:rPr>
          <w:rFonts w:ascii="Arial" w:hAnsi="Arial" w:cs="Arial"/>
          <w:sz w:val="24"/>
          <w:szCs w:val="24"/>
        </w:rPr>
        <w:t>-стандартная емкость объемом до 1,5 куб.м для сбора твердых бытовых отходов.</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bCs/>
          <w:sz w:val="24"/>
          <w:szCs w:val="24"/>
        </w:rPr>
        <w:t xml:space="preserve">Контейнерная площадка </w:t>
      </w:r>
      <w:r w:rsidRPr="006C31ED">
        <w:rPr>
          <w:rFonts w:ascii="Arial" w:hAnsi="Arial" w:cs="Arial"/>
          <w:sz w:val="24"/>
          <w:szCs w:val="24"/>
        </w:rPr>
        <w:t>-оборудованная специальным образом площадка для установки контейнера (ов) или бункера-накопителя (ей).</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Крупногабаритный мусор (далее - КГМ</w:t>
      </w:r>
      <w:r w:rsidRPr="006C31ED">
        <w:rPr>
          <w:rFonts w:ascii="Arial" w:hAnsi="Arial" w:cs="Arial"/>
          <w:sz w:val="24"/>
          <w:szCs w:val="24"/>
        </w:rPr>
        <w:t>)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Комплексное обслуживание контейнерной площадки </w:t>
      </w:r>
      <w:r w:rsidRPr="006C31ED">
        <w:rPr>
          <w:rFonts w:ascii="Arial" w:hAnsi="Arial" w:cs="Arial"/>
          <w:sz w:val="24"/>
          <w:szCs w:val="24"/>
        </w:rPr>
        <w:t>–обслуживание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Компенсационное озеленение </w:t>
      </w:r>
      <w:r w:rsidRPr="006C31ED">
        <w:rPr>
          <w:rFonts w:ascii="Arial" w:hAnsi="Arial" w:cs="Arial"/>
          <w:sz w:val="24"/>
          <w:szCs w:val="24"/>
        </w:rPr>
        <w:t>- воспроизводство зеленых насаждений взамен уничтоженных или поврежденных.</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Конструктивные элементы внешнего благоустройства </w:t>
      </w:r>
      <w:r w:rsidRPr="006C31ED">
        <w:rPr>
          <w:rFonts w:ascii="Arial" w:hAnsi="Arial" w:cs="Arial"/>
          <w:sz w:val="24"/>
          <w:szCs w:val="24"/>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Капитальный ремонт дорожного покрытия </w:t>
      </w:r>
      <w:r w:rsidRPr="006C31ED">
        <w:rPr>
          <w:rFonts w:ascii="Arial" w:hAnsi="Arial" w:cs="Arial"/>
          <w:sz w:val="24"/>
          <w:szCs w:val="24"/>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Малые архитектурные формы </w:t>
      </w:r>
      <w:r w:rsidRPr="006C31ED">
        <w:rPr>
          <w:rFonts w:ascii="Arial" w:hAnsi="Arial" w:cs="Arial"/>
          <w:sz w:val="24"/>
          <w:szCs w:val="24"/>
        </w:rPr>
        <w:t>-различные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Места (территории) общего пользования </w:t>
      </w:r>
      <w:r w:rsidRPr="006C31ED">
        <w:rPr>
          <w:rFonts w:ascii="Arial" w:hAnsi="Arial" w:cs="Arial"/>
          <w:sz w:val="24"/>
          <w:szCs w:val="24"/>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Мусор </w:t>
      </w:r>
      <w:r w:rsidRPr="006C31ED">
        <w:rPr>
          <w:rFonts w:ascii="Arial" w:hAnsi="Arial" w:cs="Arial"/>
          <w:sz w:val="24"/>
          <w:szCs w:val="24"/>
        </w:rPr>
        <w:t>-мелкие неоднородные сухие или влажные отходы.</w:t>
      </w:r>
      <w:r w:rsidRPr="006C31ED">
        <w:rPr>
          <w:rFonts w:ascii="Arial" w:hAnsi="Arial" w:cs="Arial"/>
          <w:bCs/>
          <w:sz w:val="24"/>
          <w:szCs w:val="24"/>
        </w:rPr>
        <w:t xml:space="preserve"> Мусоросборники </w:t>
      </w:r>
      <w:r w:rsidRPr="006C31ED">
        <w:rPr>
          <w:rFonts w:ascii="Arial" w:hAnsi="Arial" w:cs="Arial"/>
          <w:sz w:val="24"/>
          <w:szCs w:val="24"/>
        </w:rPr>
        <w:t>-съемные ящики с плотными стенками и крышками, окрашенными стойкими красителями, предназначенные для складирования отходов.</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Несанкционированная свалка мусора </w:t>
      </w:r>
      <w:r w:rsidRPr="006C31ED">
        <w:rPr>
          <w:rFonts w:ascii="Arial" w:hAnsi="Arial" w:cs="Arial"/>
          <w:sz w:val="24"/>
          <w:szCs w:val="24"/>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Некапитальные сооружения </w:t>
      </w:r>
      <w:r w:rsidRPr="006C31ED">
        <w:rPr>
          <w:rFonts w:ascii="Arial" w:hAnsi="Arial" w:cs="Arial"/>
          <w:sz w:val="24"/>
          <w:szCs w:val="24"/>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Объект размещения отходов </w:t>
      </w:r>
      <w:r w:rsidRPr="006C31ED">
        <w:rPr>
          <w:rFonts w:ascii="Arial" w:hAnsi="Arial" w:cs="Arial"/>
          <w:sz w:val="24"/>
          <w:szCs w:val="24"/>
        </w:rPr>
        <w:t>- специально оборудованное сооружение, предназначенное для размещения отходов (полигон, шламохранилище и другое).</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Объекты (средства) наружного освещения </w:t>
      </w:r>
      <w:r w:rsidRPr="006C31ED">
        <w:rPr>
          <w:rFonts w:ascii="Arial" w:hAnsi="Arial" w:cs="Arial"/>
          <w:sz w:val="24"/>
          <w:szCs w:val="24"/>
        </w:rPr>
        <w:t>-осветительные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Объекты благоустройства территории </w:t>
      </w:r>
      <w:r w:rsidRPr="006C31ED">
        <w:rPr>
          <w:rFonts w:ascii="Arial" w:hAnsi="Arial" w:cs="Arial"/>
          <w:sz w:val="24"/>
          <w:szCs w:val="24"/>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Объекты благоустройства </w:t>
      </w:r>
      <w:r w:rsidRPr="006C31ED">
        <w:rPr>
          <w:rFonts w:ascii="Arial" w:hAnsi="Arial" w:cs="Arial"/>
          <w:sz w:val="24"/>
          <w:szCs w:val="24"/>
        </w:rPr>
        <w:t>-территории различного функционального назначения, на которых осуществляется деятельность по благоустройству, в том числе:</w:t>
      </w:r>
    </w:p>
    <w:p w:rsidR="00AA7D74" w:rsidRPr="006C31ED" w:rsidRDefault="00AA7D74"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детские площадки, спортивные и другие площадки отдыха и досуга;</w:t>
      </w:r>
    </w:p>
    <w:p w:rsidR="00AA7D74" w:rsidRPr="006C31ED" w:rsidRDefault="00AA7D74"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площадки для выгула и дрессировки собак;</w:t>
      </w:r>
    </w:p>
    <w:p w:rsidR="00AA7D74" w:rsidRPr="006C31ED" w:rsidRDefault="00AA7D74"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площадки автостоянок;</w:t>
      </w:r>
    </w:p>
    <w:p w:rsidR="00AA7D74" w:rsidRPr="006C31ED" w:rsidRDefault="00AA7D74"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улицы (в том числе пешеходные) и дороги;</w:t>
      </w:r>
    </w:p>
    <w:p w:rsidR="00AA7D74" w:rsidRPr="006C31ED" w:rsidRDefault="00AA7D74"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парки, скверы, иные зеленые зоны;</w:t>
      </w:r>
    </w:p>
    <w:p w:rsidR="00AA7D74" w:rsidRPr="006C31ED" w:rsidRDefault="00AA7D74"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площади, набережные и другие территории;</w:t>
      </w:r>
    </w:p>
    <w:p w:rsidR="00AA7D74" w:rsidRPr="006C31ED" w:rsidRDefault="00AA7D74" w:rsidP="00285191">
      <w:pPr>
        <w:numPr>
          <w:ilvl w:val="1"/>
          <w:numId w:val="1"/>
        </w:numPr>
        <w:tabs>
          <w:tab w:val="left" w:pos="968"/>
        </w:tabs>
        <w:ind w:firstLine="709"/>
        <w:jc w:val="both"/>
        <w:rPr>
          <w:rFonts w:ascii="Arial" w:hAnsi="Arial" w:cs="Arial"/>
          <w:sz w:val="24"/>
          <w:szCs w:val="24"/>
        </w:rPr>
      </w:pPr>
      <w:r w:rsidRPr="006C31ED">
        <w:rPr>
          <w:rFonts w:ascii="Arial" w:hAnsi="Arial" w:cs="Arial"/>
          <w:sz w:val="24"/>
          <w:szCs w:val="24"/>
        </w:rPr>
        <w:t>технические зоны транспортных, инженерных коммуникаций, водоохранные зоны;</w:t>
      </w:r>
    </w:p>
    <w:p w:rsidR="00AA7D74" w:rsidRDefault="00AA7D74" w:rsidP="00285191">
      <w:pPr>
        <w:numPr>
          <w:ilvl w:val="1"/>
          <w:numId w:val="1"/>
        </w:numPr>
        <w:tabs>
          <w:tab w:val="left" w:pos="968"/>
        </w:tabs>
        <w:ind w:firstLine="709"/>
        <w:jc w:val="both"/>
        <w:rPr>
          <w:rFonts w:ascii="Arial" w:hAnsi="Arial" w:cs="Arial"/>
          <w:sz w:val="24"/>
          <w:szCs w:val="24"/>
        </w:rPr>
      </w:pPr>
      <w:r w:rsidRPr="006C31ED">
        <w:rPr>
          <w:rFonts w:ascii="Arial" w:hAnsi="Arial" w:cs="Arial"/>
          <w:sz w:val="24"/>
          <w:szCs w:val="24"/>
        </w:rPr>
        <w:t>контейнерные площадки и площадки для складирования отдельных групп коммунальных отходов.</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Объекты благоустройства на территориях жилого назначения </w:t>
      </w:r>
      <w:r w:rsidRPr="006C31ED">
        <w:rPr>
          <w:rFonts w:ascii="Arial" w:hAnsi="Arial" w:cs="Arial"/>
          <w:sz w:val="24"/>
          <w:szCs w:val="24"/>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Объекты благоустройства на территориях рекреационного назначения </w:t>
      </w:r>
      <w:r w:rsidRPr="006C31ED">
        <w:rPr>
          <w:rFonts w:ascii="Arial" w:hAnsi="Arial" w:cs="Arial"/>
          <w:sz w:val="24"/>
          <w:szCs w:val="24"/>
        </w:rPr>
        <w:t>-части территорий зон особо охраняемых природных территорий, зоны отдыха, парки, сады, бульвары, скверы.</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Озелененные территории </w:t>
      </w:r>
      <w:r w:rsidRPr="006C31ED">
        <w:rPr>
          <w:rFonts w:ascii="Arial" w:hAnsi="Arial" w:cs="Arial"/>
          <w:sz w:val="24"/>
          <w:szCs w:val="24"/>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Отведенная территория </w:t>
      </w:r>
      <w:r w:rsidRPr="006C31ED">
        <w:rPr>
          <w:rFonts w:ascii="Arial" w:hAnsi="Arial" w:cs="Arial"/>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Охрана зеленых насаждений </w:t>
      </w:r>
      <w:r w:rsidRPr="006C31ED">
        <w:rPr>
          <w:rFonts w:ascii="Arial" w:hAnsi="Arial" w:cs="Arial"/>
          <w:sz w:val="24"/>
          <w:szCs w:val="24"/>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Парк </w:t>
      </w:r>
      <w:r w:rsidRPr="006C31ED">
        <w:rPr>
          <w:rFonts w:ascii="Arial" w:hAnsi="Arial" w:cs="Arial"/>
          <w:sz w:val="24"/>
          <w:szCs w:val="24"/>
        </w:rPr>
        <w:t xml:space="preserve">-озелененная территория общего пользования от </w:t>
      </w:r>
      <w:smartTag w:uri="urn:schemas-microsoft-com:office:smarttags" w:element="metricconverter">
        <w:smartTagPr>
          <w:attr w:name="ProductID" w:val="10 га"/>
        </w:smartTagPr>
        <w:r w:rsidRPr="006C31ED">
          <w:rPr>
            <w:rFonts w:ascii="Arial" w:hAnsi="Arial" w:cs="Arial"/>
            <w:sz w:val="24"/>
            <w:szCs w:val="24"/>
          </w:rPr>
          <w:t>10 га</w:t>
        </w:r>
      </w:smartTag>
      <w:r w:rsidRPr="006C31ED">
        <w:rPr>
          <w:rFonts w:ascii="Arial" w:hAnsi="Arial" w:cs="Arial"/>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A7D74" w:rsidRPr="006C31ED" w:rsidRDefault="00AA7D74" w:rsidP="00FB17A9">
      <w:pPr>
        <w:tabs>
          <w:tab w:val="left" w:pos="2160"/>
          <w:tab w:val="left" w:pos="3460"/>
          <w:tab w:val="left" w:pos="5860"/>
          <w:tab w:val="left" w:pos="6300"/>
          <w:tab w:val="left" w:pos="8100"/>
        </w:tabs>
        <w:ind w:firstLine="709"/>
        <w:jc w:val="both"/>
        <w:rPr>
          <w:rFonts w:ascii="Arial" w:hAnsi="Arial" w:cs="Arial"/>
          <w:sz w:val="24"/>
          <w:szCs w:val="24"/>
        </w:rPr>
      </w:pPr>
      <w:r w:rsidRPr="006C31ED">
        <w:rPr>
          <w:rFonts w:ascii="Arial" w:hAnsi="Arial" w:cs="Arial"/>
          <w:bCs/>
          <w:sz w:val="24"/>
          <w:szCs w:val="24"/>
        </w:rPr>
        <w:t>Паспорт объекта благоустройства–</w:t>
      </w:r>
      <w:r w:rsidRPr="006C31ED">
        <w:rPr>
          <w:rFonts w:ascii="Arial" w:hAnsi="Arial" w:cs="Arial"/>
          <w:sz w:val="24"/>
          <w:szCs w:val="24"/>
        </w:rPr>
        <w:t>документ, содержащий следующую информацию:</w:t>
      </w:r>
    </w:p>
    <w:p w:rsidR="00AA7D74" w:rsidRPr="006C31ED" w:rsidRDefault="00AA7D74" w:rsidP="00285191">
      <w:pPr>
        <w:numPr>
          <w:ilvl w:val="0"/>
          <w:numId w:val="2"/>
        </w:numPr>
        <w:tabs>
          <w:tab w:val="left" w:pos="968"/>
        </w:tabs>
        <w:ind w:firstLine="709"/>
        <w:jc w:val="both"/>
        <w:rPr>
          <w:rFonts w:ascii="Arial" w:hAnsi="Arial" w:cs="Arial"/>
          <w:sz w:val="24"/>
          <w:szCs w:val="24"/>
        </w:rPr>
      </w:pPr>
      <w:r w:rsidRPr="006C31ED">
        <w:rPr>
          <w:rFonts w:ascii="Arial" w:hAnsi="Arial" w:cs="Arial"/>
          <w:sz w:val="24"/>
          <w:szCs w:val="24"/>
        </w:rPr>
        <w:t>о собственниках и границах земельных участков, формирующих территорию объекта благоустройства;</w:t>
      </w:r>
    </w:p>
    <w:p w:rsidR="00AA7D74" w:rsidRPr="006C31ED" w:rsidRDefault="00AA7D74" w:rsidP="00285191">
      <w:pPr>
        <w:numPr>
          <w:ilvl w:val="0"/>
          <w:numId w:val="2"/>
        </w:numPr>
        <w:tabs>
          <w:tab w:val="left" w:pos="960"/>
        </w:tabs>
        <w:ind w:firstLine="709"/>
        <w:jc w:val="both"/>
        <w:rPr>
          <w:rFonts w:ascii="Arial" w:hAnsi="Arial" w:cs="Arial"/>
          <w:sz w:val="24"/>
          <w:szCs w:val="24"/>
        </w:rPr>
      </w:pPr>
      <w:r w:rsidRPr="006C31ED">
        <w:rPr>
          <w:rFonts w:ascii="Arial" w:hAnsi="Arial" w:cs="Arial"/>
          <w:sz w:val="24"/>
          <w:szCs w:val="24"/>
        </w:rPr>
        <w:t>ситуационный план;</w:t>
      </w:r>
    </w:p>
    <w:p w:rsidR="00AA7D74" w:rsidRPr="006C31ED" w:rsidRDefault="00AA7D74" w:rsidP="00285191">
      <w:pPr>
        <w:numPr>
          <w:ilvl w:val="0"/>
          <w:numId w:val="2"/>
        </w:numPr>
        <w:tabs>
          <w:tab w:val="left" w:pos="960"/>
        </w:tabs>
        <w:ind w:firstLine="709"/>
        <w:jc w:val="both"/>
        <w:rPr>
          <w:rFonts w:ascii="Arial" w:hAnsi="Arial" w:cs="Arial"/>
          <w:sz w:val="24"/>
          <w:szCs w:val="24"/>
        </w:rPr>
      </w:pPr>
      <w:r w:rsidRPr="006C31ED">
        <w:rPr>
          <w:rFonts w:ascii="Arial" w:hAnsi="Arial" w:cs="Arial"/>
          <w:sz w:val="24"/>
          <w:szCs w:val="24"/>
        </w:rPr>
        <w:t>элементы благоустройства,</w:t>
      </w:r>
    </w:p>
    <w:p w:rsidR="00AA7D74" w:rsidRPr="006C31ED" w:rsidRDefault="00AA7D74" w:rsidP="00285191">
      <w:pPr>
        <w:numPr>
          <w:ilvl w:val="0"/>
          <w:numId w:val="2"/>
        </w:numPr>
        <w:tabs>
          <w:tab w:val="left" w:pos="960"/>
        </w:tabs>
        <w:ind w:firstLine="709"/>
        <w:jc w:val="both"/>
        <w:rPr>
          <w:rFonts w:ascii="Arial" w:hAnsi="Arial" w:cs="Arial"/>
          <w:sz w:val="24"/>
          <w:szCs w:val="24"/>
        </w:rPr>
      </w:pPr>
      <w:r w:rsidRPr="006C31ED">
        <w:rPr>
          <w:rFonts w:ascii="Arial" w:hAnsi="Arial" w:cs="Arial"/>
          <w:sz w:val="24"/>
          <w:szCs w:val="24"/>
        </w:rPr>
        <w:t>сведения о текущем состоянии;</w:t>
      </w:r>
    </w:p>
    <w:p w:rsidR="00AA7D74" w:rsidRPr="006C31ED" w:rsidRDefault="00AA7D74" w:rsidP="00285191">
      <w:pPr>
        <w:numPr>
          <w:ilvl w:val="0"/>
          <w:numId w:val="2"/>
        </w:numPr>
        <w:tabs>
          <w:tab w:val="left" w:pos="968"/>
        </w:tabs>
        <w:ind w:firstLine="709"/>
        <w:jc w:val="both"/>
        <w:rPr>
          <w:rFonts w:ascii="Arial" w:hAnsi="Arial" w:cs="Arial"/>
          <w:sz w:val="24"/>
          <w:szCs w:val="24"/>
        </w:rPr>
      </w:pPr>
      <w:r w:rsidRPr="006C31ED">
        <w:rPr>
          <w:rFonts w:ascii="Arial" w:hAnsi="Arial" w:cs="Arial"/>
          <w:sz w:val="24"/>
          <w:szCs w:val="24"/>
        </w:rPr>
        <w:t>сведения о планируемых мероприятиях по благоустройству территорий.</w:t>
      </w:r>
    </w:p>
    <w:p w:rsidR="00AA7D74" w:rsidRDefault="00AA7D74" w:rsidP="00285191">
      <w:pPr>
        <w:numPr>
          <w:ilvl w:val="0"/>
          <w:numId w:val="2"/>
        </w:numPr>
        <w:tabs>
          <w:tab w:val="left" w:pos="968"/>
        </w:tabs>
        <w:ind w:firstLine="709"/>
        <w:jc w:val="both"/>
        <w:rPr>
          <w:rFonts w:ascii="Arial" w:hAnsi="Arial" w:cs="Arial"/>
          <w:sz w:val="24"/>
          <w:szCs w:val="24"/>
        </w:rPr>
      </w:pPr>
      <w:r w:rsidRPr="006C31ED">
        <w:rPr>
          <w:rFonts w:ascii="Arial" w:hAnsi="Arial" w:cs="Arial"/>
          <w:bCs/>
          <w:sz w:val="24"/>
          <w:szCs w:val="24"/>
        </w:rPr>
        <w:t xml:space="preserve">Подвал </w:t>
      </w:r>
      <w:r w:rsidRPr="006C31ED">
        <w:rPr>
          <w:rFonts w:ascii="Arial" w:hAnsi="Arial" w:cs="Arial"/>
          <w:sz w:val="24"/>
          <w:szCs w:val="24"/>
        </w:rPr>
        <w:t>-этаж при отметке пола помещений ниже планировочной отметки земли более чем на половину высоты помещения.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Подтопление </w:t>
      </w:r>
      <w:r w:rsidRPr="006C31ED">
        <w:rPr>
          <w:rFonts w:ascii="Arial" w:hAnsi="Arial" w:cs="Arial"/>
          <w:sz w:val="24"/>
          <w:szCs w:val="24"/>
        </w:rPr>
        <w:t>-подъем уровня грунтовых вод, вызванный повышением горизонтов воды в реках.</w:t>
      </w:r>
      <w:r>
        <w:rPr>
          <w:rFonts w:ascii="Arial" w:hAnsi="Arial" w:cs="Arial"/>
          <w:sz w:val="24"/>
          <w:szCs w:val="24"/>
        </w:rPr>
        <w:t xml:space="preserve"> </w:t>
      </w:r>
      <w:r w:rsidRPr="006C31ED">
        <w:rPr>
          <w:rFonts w:ascii="Arial" w:hAnsi="Arial" w:cs="Arial"/>
          <w:bCs/>
          <w:sz w:val="24"/>
          <w:szCs w:val="24"/>
        </w:rPr>
        <w:t xml:space="preserve">Придомовая территория </w:t>
      </w:r>
      <w:r w:rsidRPr="006C31ED">
        <w:rPr>
          <w:rFonts w:ascii="Arial" w:hAnsi="Arial" w:cs="Arial"/>
          <w:sz w:val="24"/>
          <w:szCs w:val="24"/>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Приоритетные объекты благоустройства </w:t>
      </w:r>
      <w:r w:rsidRPr="006C31ED">
        <w:rPr>
          <w:rFonts w:ascii="Arial" w:hAnsi="Arial" w:cs="Arial"/>
          <w:sz w:val="24"/>
          <w:szCs w:val="24"/>
        </w:rPr>
        <w:t>-активно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Проектная документация по благоустройству территорий </w:t>
      </w:r>
      <w:r w:rsidRPr="006C31ED">
        <w:rPr>
          <w:rFonts w:ascii="Arial" w:hAnsi="Arial" w:cs="Arial"/>
          <w:sz w:val="24"/>
          <w:szCs w:val="24"/>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Прилегающая территория </w:t>
      </w:r>
      <w:r w:rsidRPr="006C31ED">
        <w:rPr>
          <w:rFonts w:ascii="Arial" w:hAnsi="Arial" w:cs="Arial"/>
          <w:sz w:val="24"/>
          <w:szCs w:val="24"/>
        </w:rPr>
        <w:t xml:space="preserve">- территория шириной </w:t>
      </w:r>
      <w:smartTag w:uri="urn:schemas-microsoft-com:office:smarttags" w:element="metricconverter">
        <w:smartTagPr>
          <w:attr w:name="ProductID" w:val="5 метров"/>
        </w:smartTagPr>
        <w:r w:rsidRPr="006C31ED">
          <w:rPr>
            <w:rFonts w:ascii="Arial" w:hAnsi="Arial" w:cs="Arial"/>
            <w:sz w:val="24"/>
            <w:szCs w:val="24"/>
          </w:rPr>
          <w:t>5 метров</w:t>
        </w:r>
      </w:smartTag>
      <w:r w:rsidRPr="006C31ED">
        <w:rPr>
          <w:rFonts w:ascii="Arial" w:hAnsi="Arial" w:cs="Arial"/>
          <w:sz w:val="24"/>
          <w:szCs w:val="24"/>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Площадь </w:t>
      </w:r>
      <w:r w:rsidRPr="006C31ED">
        <w:rPr>
          <w:rFonts w:ascii="Arial" w:hAnsi="Arial" w:cs="Arial"/>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bCs/>
          <w:sz w:val="24"/>
          <w:szCs w:val="24"/>
        </w:rPr>
        <w:t xml:space="preserve">Повреждение зеленых насаждений </w:t>
      </w:r>
      <w:r w:rsidRPr="006C31ED">
        <w:rPr>
          <w:rFonts w:ascii="Arial"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Полигон захоронения отходов </w:t>
      </w:r>
      <w:r w:rsidRPr="006C31ED">
        <w:rPr>
          <w:rFonts w:ascii="Arial" w:hAnsi="Arial" w:cs="Arial"/>
          <w:sz w:val="24"/>
          <w:szCs w:val="24"/>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Полоса отвода автомобильной дороги </w:t>
      </w:r>
      <w:r w:rsidRPr="006C31ED">
        <w:rPr>
          <w:rFonts w:ascii="Arial" w:hAnsi="Arial" w:cs="Arial"/>
          <w:sz w:val="24"/>
          <w:szCs w:val="24"/>
        </w:rPr>
        <w:t>-земельные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Arial" w:hAnsi="Arial" w:cs="Arial"/>
          <w:sz w:val="24"/>
          <w:szCs w:val="24"/>
        </w:rPr>
        <w:t xml:space="preserve"> </w:t>
      </w:r>
    </w:p>
    <w:p w:rsidR="00AA7D74" w:rsidRDefault="00AA7D74" w:rsidP="00FB17A9">
      <w:pPr>
        <w:spacing w:line="6" w:lineRule="exact"/>
        <w:ind w:firstLine="709"/>
        <w:jc w:val="both"/>
        <w:rPr>
          <w:rFonts w:ascii="Arial" w:hAnsi="Arial" w:cs="Arial"/>
          <w:sz w:val="24"/>
          <w:szCs w:val="24"/>
        </w:rPr>
      </w:pP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Придорожные полосы автомобильной дороги </w:t>
      </w:r>
      <w:r w:rsidRPr="006C31ED">
        <w:rPr>
          <w:rFonts w:ascii="Arial" w:hAnsi="Arial" w:cs="Arial"/>
          <w:sz w:val="24"/>
          <w:szCs w:val="24"/>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Проезд </w:t>
      </w:r>
      <w:r w:rsidRPr="006C31ED">
        <w:rPr>
          <w:rFonts w:ascii="Arial" w:hAnsi="Arial" w:cs="Arial"/>
          <w:sz w:val="24"/>
          <w:szCs w:val="24"/>
        </w:rPr>
        <w:t>-дорога, примыкающая к проезжим частям жилых и магистральных улиц, разворотным площадкам.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Проект благоустройства </w:t>
      </w:r>
      <w:r w:rsidRPr="006C31ED">
        <w:rPr>
          <w:rFonts w:ascii="Arial"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Развитие объекта благоустройства </w:t>
      </w:r>
      <w:r w:rsidRPr="006C31ED">
        <w:rPr>
          <w:rFonts w:ascii="Arial"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Размещение отходов </w:t>
      </w:r>
      <w:r w:rsidRPr="006C31ED">
        <w:rPr>
          <w:rFonts w:ascii="Arial" w:hAnsi="Arial" w:cs="Arial"/>
          <w:sz w:val="24"/>
          <w:szCs w:val="24"/>
        </w:rPr>
        <w:t>-хранение и захоронение отходов.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Режимы работы осветительных установок (функциональное освещение (ФО), архитектурное освещение (АО), световая информация(СИ),</w:t>
      </w:r>
    </w:p>
    <w:p w:rsidR="00AA7D74" w:rsidRDefault="00AA7D74" w:rsidP="00285191">
      <w:pPr>
        <w:numPr>
          <w:ilvl w:val="2"/>
          <w:numId w:val="3"/>
        </w:numPr>
        <w:tabs>
          <w:tab w:val="left" w:pos="968"/>
        </w:tabs>
        <w:spacing w:line="237" w:lineRule="auto"/>
        <w:ind w:firstLine="709"/>
        <w:jc w:val="both"/>
        <w:rPr>
          <w:rFonts w:ascii="Arial" w:hAnsi="Arial" w:cs="Arial"/>
          <w:sz w:val="24"/>
          <w:szCs w:val="24"/>
        </w:rPr>
      </w:pPr>
      <w:r w:rsidRPr="006C31ED">
        <w:rPr>
          <w:rFonts w:ascii="Arial" w:hAnsi="Arial" w:cs="Arial"/>
          <w:sz w:val="24"/>
          <w:szCs w:val="24"/>
        </w:rPr>
        <w:t>вечерний будничный режим, когда функционируют все стационарные установки ФО, АО и СИ, за исключением систем праздничного освещения;</w:t>
      </w:r>
      <w:r>
        <w:rPr>
          <w:rFonts w:ascii="Arial" w:hAnsi="Arial" w:cs="Arial"/>
          <w:sz w:val="24"/>
          <w:szCs w:val="24"/>
        </w:rPr>
        <w:t xml:space="preserve"> </w:t>
      </w:r>
    </w:p>
    <w:p w:rsidR="00AA7D74" w:rsidRPr="006C31ED" w:rsidRDefault="00AA7D74" w:rsidP="00285191">
      <w:pPr>
        <w:numPr>
          <w:ilvl w:val="2"/>
          <w:numId w:val="3"/>
        </w:numPr>
        <w:tabs>
          <w:tab w:val="left" w:pos="968"/>
        </w:tabs>
        <w:ind w:firstLine="709"/>
        <w:jc w:val="both"/>
        <w:rPr>
          <w:rFonts w:ascii="Arial" w:hAnsi="Arial" w:cs="Arial"/>
          <w:sz w:val="24"/>
          <w:szCs w:val="24"/>
        </w:rPr>
      </w:pPr>
      <w:r w:rsidRPr="006C31ED">
        <w:rPr>
          <w:rFonts w:ascii="Arial" w:hAnsi="Arial" w:cs="Arial"/>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7D74" w:rsidRPr="006C31ED" w:rsidRDefault="00AA7D74" w:rsidP="00285191">
      <w:pPr>
        <w:numPr>
          <w:ilvl w:val="2"/>
          <w:numId w:val="3"/>
        </w:numPr>
        <w:tabs>
          <w:tab w:val="left" w:pos="968"/>
        </w:tabs>
        <w:ind w:firstLine="709"/>
        <w:jc w:val="both"/>
        <w:rPr>
          <w:rFonts w:ascii="Arial" w:hAnsi="Arial" w:cs="Arial"/>
          <w:sz w:val="24"/>
          <w:szCs w:val="24"/>
        </w:rPr>
      </w:pPr>
      <w:r w:rsidRPr="006C31ED">
        <w:rPr>
          <w:rFonts w:ascii="Arial" w:hAnsi="Arial" w:cs="Arial"/>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7D74" w:rsidRPr="006C31ED" w:rsidRDefault="00AA7D74" w:rsidP="00285191">
      <w:pPr>
        <w:numPr>
          <w:ilvl w:val="2"/>
          <w:numId w:val="3"/>
        </w:numPr>
        <w:tabs>
          <w:tab w:val="left" w:pos="968"/>
        </w:tabs>
        <w:ind w:firstLine="709"/>
        <w:jc w:val="both"/>
        <w:rPr>
          <w:rFonts w:ascii="Arial" w:hAnsi="Arial" w:cs="Arial"/>
          <w:sz w:val="24"/>
          <w:szCs w:val="24"/>
        </w:rPr>
      </w:pPr>
      <w:r w:rsidRPr="006C31ED">
        <w:rPr>
          <w:rFonts w:ascii="Arial" w:hAnsi="Arial" w:cs="Arial"/>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Санитарная очистка территории </w:t>
      </w:r>
      <w:r w:rsidRPr="006C31ED">
        <w:rPr>
          <w:rFonts w:ascii="Arial" w:hAnsi="Arial" w:cs="Arial"/>
          <w:sz w:val="24"/>
          <w:szCs w:val="24"/>
        </w:rPr>
        <w:t>-комплекс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Санитарное содержание территорий </w:t>
      </w:r>
      <w:r w:rsidRPr="006C31ED">
        <w:rPr>
          <w:rFonts w:ascii="Arial" w:hAnsi="Arial" w:cs="Arial"/>
          <w:sz w:val="24"/>
          <w:szCs w:val="24"/>
        </w:rPr>
        <w:t>-комплекс мероприятий, направленных на обеспечение экологического и санитарно-эпидемиологического благополучия населения.</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Сбор отходов </w:t>
      </w:r>
      <w:r w:rsidRPr="006C31ED">
        <w:rPr>
          <w:rFonts w:ascii="Arial" w:hAnsi="Arial" w:cs="Arial"/>
          <w:sz w:val="24"/>
          <w:szCs w:val="24"/>
        </w:rPr>
        <w:t>-прием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Свалка </w:t>
      </w:r>
      <w:r w:rsidRPr="006C31ED">
        <w:rPr>
          <w:rFonts w:ascii="Arial" w:hAnsi="Arial" w:cs="Arial"/>
          <w:sz w:val="24"/>
          <w:szCs w:val="24"/>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Стихийная свалка </w:t>
      </w:r>
      <w:r w:rsidRPr="006C31ED">
        <w:rPr>
          <w:rFonts w:ascii="Arial" w:hAnsi="Arial" w:cs="Arial"/>
          <w:sz w:val="24"/>
          <w:szCs w:val="24"/>
        </w:rPr>
        <w:t xml:space="preserve">-скопление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6C31ED">
          <w:rPr>
            <w:rFonts w:ascii="Arial" w:hAnsi="Arial" w:cs="Arial"/>
            <w:sz w:val="24"/>
            <w:szCs w:val="24"/>
          </w:rPr>
          <w:t>30 куб. м</w:t>
        </w:r>
      </w:smartTag>
      <w:r w:rsidRPr="006C31ED">
        <w:rPr>
          <w:rFonts w:ascii="Arial" w:hAnsi="Arial" w:cs="Arial"/>
          <w:sz w:val="24"/>
          <w:szCs w:val="24"/>
        </w:rPr>
        <w:t xml:space="preserve"> на территории площадью до </w:t>
      </w:r>
      <w:smartTag w:uri="urn:schemas-microsoft-com:office:smarttags" w:element="metricconverter">
        <w:smartTagPr>
          <w:attr w:name="ProductID" w:val="50 кв. метров"/>
        </w:smartTagPr>
        <w:r w:rsidRPr="006C31ED">
          <w:rPr>
            <w:rFonts w:ascii="Arial" w:hAnsi="Arial" w:cs="Arial"/>
            <w:sz w:val="24"/>
            <w:szCs w:val="24"/>
          </w:rPr>
          <w:t>50 кв. метров</w:t>
        </w:r>
      </w:smartTag>
      <w:r w:rsidRPr="006C31ED">
        <w:rPr>
          <w:rFonts w:ascii="Arial" w:hAnsi="Arial" w:cs="Arial"/>
          <w:sz w:val="24"/>
          <w:szCs w:val="24"/>
        </w:rPr>
        <w:t>.</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Складирование отходов </w:t>
      </w:r>
      <w:r w:rsidRPr="006C31ED">
        <w:rPr>
          <w:rFonts w:ascii="Arial" w:hAnsi="Arial" w:cs="Arial"/>
          <w:sz w:val="24"/>
          <w:szCs w:val="24"/>
        </w:rPr>
        <w:t>-деятельность,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Снегосвалка</w:t>
      </w:r>
      <w:r w:rsidRPr="006C31ED">
        <w:rPr>
          <w:rFonts w:ascii="Arial" w:hAnsi="Arial" w:cs="Arial"/>
          <w:sz w:val="24"/>
          <w:szCs w:val="24"/>
        </w:rPr>
        <w:t>-земельный участок, специально отведенный под вывоз на него снежной массы.</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Содержание автомобильных дорог </w:t>
      </w:r>
      <w:r w:rsidRPr="006C31ED">
        <w:rPr>
          <w:rFonts w:ascii="Arial" w:hAnsi="Arial" w:cs="Arial"/>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r>
        <w:rPr>
          <w:rFonts w:ascii="Arial" w:hAnsi="Arial" w:cs="Arial"/>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bCs/>
          <w:sz w:val="24"/>
          <w:szCs w:val="24"/>
        </w:rPr>
        <w:t xml:space="preserve">Содержание территории </w:t>
      </w:r>
      <w:r w:rsidRPr="006C31ED">
        <w:rPr>
          <w:rFonts w:ascii="Arial" w:hAnsi="Arial" w:cs="Arial"/>
          <w:sz w:val="24"/>
          <w:szCs w:val="24"/>
        </w:rPr>
        <w:t>-комплекс мероприятий, проводимых на отведенной и прилегающей территориях, связанный с поддержанием чистоты и порядка на земельном участке.</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Содержание объектов благоустройства </w:t>
      </w:r>
      <w:r w:rsidRPr="006C31ED">
        <w:rPr>
          <w:rFonts w:ascii="Arial" w:hAnsi="Arial" w:cs="Arial"/>
          <w:sz w:val="24"/>
          <w:szCs w:val="24"/>
        </w:rPr>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Специализированный хозяйствующий субъект </w:t>
      </w:r>
      <w:r w:rsidRPr="006C31ED">
        <w:rPr>
          <w:rFonts w:ascii="Arial" w:hAnsi="Arial" w:cs="Arial"/>
          <w:sz w:val="24"/>
          <w:szCs w:val="24"/>
        </w:rPr>
        <w:t>-юридическое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Средства наружной рекламы и информации </w:t>
      </w:r>
      <w:r w:rsidRPr="006C31ED">
        <w:rPr>
          <w:rFonts w:ascii="Arial" w:hAnsi="Arial" w:cs="Arial"/>
          <w:sz w:val="24"/>
          <w:szCs w:val="24"/>
        </w:rPr>
        <w:t>-конструкции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Содержание объекта благоустройства </w:t>
      </w:r>
      <w:r w:rsidRPr="006C31ED">
        <w:rPr>
          <w:rFonts w:ascii="Arial" w:hAnsi="Arial" w:cs="Arial"/>
          <w:sz w:val="24"/>
          <w:szCs w:val="24"/>
        </w:rPr>
        <w:t>-поддержание в надлежащем техническом, физическом, эстетическом состоянии объектов благоустройства, их отдельных элементов.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Тарный вывоз отходов </w:t>
      </w:r>
      <w:r w:rsidRPr="006C31ED">
        <w:rPr>
          <w:rFonts w:ascii="Arial" w:hAnsi="Arial" w:cs="Arial"/>
          <w:sz w:val="24"/>
          <w:szCs w:val="24"/>
        </w:rPr>
        <w:t>-вывоз специализированным автотранспортом отходов, складируемых в контейнеры или бункеры-накопители.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Транспортирование отходов </w:t>
      </w:r>
      <w:r w:rsidRPr="006C31ED">
        <w:rPr>
          <w:rFonts w:ascii="Arial" w:hAnsi="Arial" w:cs="Arial"/>
          <w:sz w:val="24"/>
          <w:szCs w:val="24"/>
        </w:rPr>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Pr>
          <w:rFonts w:ascii="Arial" w:hAnsi="Arial" w:cs="Arial"/>
          <w:sz w:val="24"/>
          <w:szCs w:val="24"/>
        </w:rPr>
        <w:t xml:space="preserve"> </w:t>
      </w:r>
    </w:p>
    <w:p w:rsidR="00AA7D74" w:rsidRPr="006C31ED" w:rsidRDefault="00AA7D74" w:rsidP="00FB17A9">
      <w:pPr>
        <w:ind w:firstLine="709"/>
        <w:jc w:val="both"/>
        <w:rPr>
          <w:rFonts w:ascii="Arial" w:hAnsi="Arial" w:cs="Arial"/>
          <w:bCs/>
          <w:sz w:val="24"/>
          <w:szCs w:val="24"/>
        </w:rPr>
      </w:pPr>
      <w:r w:rsidRPr="006C31ED">
        <w:rPr>
          <w:rFonts w:ascii="Arial" w:hAnsi="Arial" w:cs="Arial"/>
          <w:bCs/>
          <w:sz w:val="24"/>
          <w:szCs w:val="24"/>
        </w:rPr>
        <w:t xml:space="preserve">Твердое покрытие </w:t>
      </w:r>
      <w:r w:rsidRPr="006C31ED">
        <w:rPr>
          <w:rFonts w:ascii="Arial" w:hAnsi="Arial" w:cs="Arial"/>
          <w:sz w:val="24"/>
          <w:szCs w:val="24"/>
        </w:rPr>
        <w:t>-дорожное покрытие в составе дорожных одежд.</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Твердые и жидкие бытовые отходы (ТБО, ЖБО) </w:t>
      </w:r>
      <w:r w:rsidRPr="006C31ED">
        <w:rPr>
          <w:rFonts w:ascii="Arial" w:hAnsi="Arial" w:cs="Arial"/>
          <w:sz w:val="24"/>
          <w:szCs w:val="24"/>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bCs/>
          <w:sz w:val="24"/>
          <w:szCs w:val="24"/>
        </w:rPr>
        <w:t xml:space="preserve">Территория ограниченного пользования </w:t>
      </w:r>
      <w:r w:rsidRPr="006C31ED">
        <w:rPr>
          <w:rFonts w:ascii="Arial" w:hAnsi="Arial" w:cs="Arial"/>
          <w:sz w:val="24"/>
          <w:szCs w:val="24"/>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Текущий ремонт зданий и сооружений </w:t>
      </w:r>
      <w:r w:rsidRPr="006C31ED">
        <w:rPr>
          <w:rFonts w:ascii="Arial" w:hAnsi="Arial" w:cs="Arial"/>
          <w:sz w:val="24"/>
          <w:szCs w:val="24"/>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Тротуар </w:t>
      </w:r>
      <w:r w:rsidRPr="006C31ED">
        <w:rPr>
          <w:rFonts w:ascii="Arial" w:hAnsi="Arial" w:cs="Arial"/>
          <w:sz w:val="24"/>
          <w:szCs w:val="24"/>
        </w:rPr>
        <w:t>-элемент дороги, предназначенный для движения пешеходов и примыкающий к проезжей части или отделенный от нее газоном.</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Типовое ограждение </w:t>
      </w:r>
      <w:r w:rsidRPr="006C31ED">
        <w:rPr>
          <w:rFonts w:ascii="Arial" w:hAnsi="Arial" w:cs="Arial"/>
          <w:sz w:val="24"/>
          <w:szCs w:val="24"/>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A7D74" w:rsidRDefault="00AA7D74" w:rsidP="00FB17A9">
      <w:pPr>
        <w:ind w:firstLine="709"/>
        <w:jc w:val="both"/>
        <w:rPr>
          <w:rFonts w:ascii="Arial" w:hAnsi="Arial" w:cs="Arial"/>
          <w:sz w:val="24"/>
          <w:szCs w:val="24"/>
        </w:rPr>
      </w:pPr>
      <w:r w:rsidRPr="006C31ED">
        <w:rPr>
          <w:rFonts w:ascii="Arial" w:hAnsi="Arial" w:cs="Arial"/>
          <w:bCs/>
          <w:sz w:val="24"/>
          <w:szCs w:val="24"/>
        </w:rPr>
        <w:t xml:space="preserve">Уборка территории </w:t>
      </w:r>
      <w:r w:rsidRPr="006C31ED">
        <w:rPr>
          <w:rFonts w:ascii="Arial" w:hAnsi="Arial" w:cs="Arial"/>
          <w:sz w:val="24"/>
          <w:szCs w:val="24"/>
        </w:rPr>
        <w:t>-комплекс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Утилизация отходов </w:t>
      </w:r>
      <w:r w:rsidRPr="006C31ED">
        <w:rPr>
          <w:rFonts w:ascii="Arial" w:hAnsi="Arial" w:cs="Arial"/>
          <w:sz w:val="24"/>
          <w:szCs w:val="24"/>
        </w:rPr>
        <w:t>-деятельность,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r>
        <w:rPr>
          <w:rFonts w:ascii="Arial" w:hAnsi="Arial" w:cs="Arial"/>
          <w:sz w:val="24"/>
          <w:szCs w:val="24"/>
        </w:rPr>
        <w:t xml:space="preserve"> </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Уличное оборудование </w:t>
      </w:r>
      <w:r w:rsidRPr="006C31ED">
        <w:rPr>
          <w:rFonts w:ascii="Arial" w:hAnsi="Arial" w:cs="Arial"/>
          <w:sz w:val="24"/>
          <w:szCs w:val="24"/>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AA7D74" w:rsidRDefault="00AA7D74" w:rsidP="00FB17A9">
      <w:pPr>
        <w:spacing w:line="244" w:lineRule="auto"/>
        <w:ind w:firstLine="709"/>
        <w:jc w:val="both"/>
        <w:rPr>
          <w:rFonts w:ascii="Arial" w:hAnsi="Arial" w:cs="Arial"/>
          <w:sz w:val="24"/>
          <w:szCs w:val="24"/>
        </w:rPr>
      </w:pPr>
      <w:r w:rsidRPr="006C31ED">
        <w:rPr>
          <w:rFonts w:ascii="Arial" w:hAnsi="Arial" w:cs="Arial"/>
          <w:bCs/>
          <w:sz w:val="24"/>
          <w:szCs w:val="24"/>
        </w:rPr>
        <w:t xml:space="preserve">Уполномоченные лица </w:t>
      </w:r>
      <w:r w:rsidRPr="006C31ED">
        <w:rPr>
          <w:rFonts w:ascii="Arial" w:hAnsi="Arial" w:cs="Arial"/>
          <w:sz w:val="24"/>
          <w:szCs w:val="24"/>
        </w:rPr>
        <w:t>-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Участники деятельности по благоустройству:</w:t>
      </w:r>
    </w:p>
    <w:p w:rsidR="00AA7D74" w:rsidRDefault="00AA7D74" w:rsidP="00FB17A9">
      <w:pPr>
        <w:ind w:firstLine="709"/>
        <w:jc w:val="both"/>
        <w:rPr>
          <w:rFonts w:ascii="Arial" w:hAnsi="Arial" w:cs="Arial"/>
          <w:sz w:val="24"/>
          <w:szCs w:val="24"/>
        </w:rPr>
      </w:pPr>
      <w:r w:rsidRPr="006C31ED">
        <w:rPr>
          <w:rFonts w:ascii="Arial" w:hAnsi="Arial" w:cs="Arial"/>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е) иные лица.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Уборка территорий </w:t>
      </w:r>
      <w:r w:rsidRPr="006C31ED">
        <w:rPr>
          <w:rFonts w:ascii="Arial" w:hAnsi="Arial" w:cs="Arial"/>
          <w:sz w:val="24"/>
          <w:szCs w:val="24"/>
        </w:rPr>
        <w:t>-виды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Уничтожение зеленых насаждений </w:t>
      </w:r>
      <w:r w:rsidRPr="006C31ED">
        <w:rPr>
          <w:rFonts w:ascii="Arial" w:hAnsi="Arial" w:cs="Arial"/>
          <w:sz w:val="24"/>
          <w:szCs w:val="24"/>
        </w:rPr>
        <w:t>-повреждение зеленых насаждений, повлекшее прекращение роста и развития.</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Уход за зелеными насаждениями </w:t>
      </w:r>
      <w:r w:rsidRPr="006C31ED">
        <w:rPr>
          <w:rFonts w:ascii="Arial" w:hAnsi="Arial" w:cs="Arial"/>
          <w:sz w:val="24"/>
          <w:szCs w:val="24"/>
        </w:rPr>
        <w:t>-система мероприятий, направленных на содержание и выращивание зеленых насаждений.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Фасад здания </w:t>
      </w:r>
      <w:r w:rsidRPr="006C31ED">
        <w:rPr>
          <w:rFonts w:ascii="Arial" w:hAnsi="Arial" w:cs="Arial"/>
          <w:sz w:val="24"/>
          <w:szCs w:val="24"/>
        </w:rPr>
        <w:t>-наружная сторона здания или сооружения. Различают главный фасад, уличный фасад, дворовой фасад, боковой фасад.</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bCs/>
          <w:sz w:val="24"/>
          <w:szCs w:val="24"/>
        </w:rPr>
        <w:t xml:space="preserve">Функциональное освещение </w:t>
      </w:r>
      <w:r w:rsidRPr="006C31ED">
        <w:rPr>
          <w:rFonts w:ascii="Arial" w:hAnsi="Arial" w:cs="Arial"/>
          <w:sz w:val="24"/>
          <w:szCs w:val="24"/>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Хранение отходов </w:t>
      </w:r>
      <w:r w:rsidRPr="006C31ED">
        <w:rPr>
          <w:rFonts w:ascii="Arial" w:hAnsi="Arial" w:cs="Arial"/>
          <w:sz w:val="24"/>
          <w:szCs w:val="24"/>
        </w:rPr>
        <w:t>-содержание отходов в объектах размещения отходов в целях их последующего захоронения, обезвреживания или использования.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Хозяйствующий субъект </w:t>
      </w:r>
      <w:r w:rsidRPr="006C31ED">
        <w:rPr>
          <w:rFonts w:ascii="Arial" w:hAnsi="Arial" w:cs="Arial"/>
          <w:sz w:val="24"/>
          <w:szCs w:val="24"/>
        </w:rPr>
        <w:t>- индивидуальный предприниматель, коммерческая организация, а также некоммерческая организация, осуществляющая деятельность, приносящую ей доход.</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bCs/>
          <w:sz w:val="24"/>
          <w:szCs w:val="24"/>
        </w:rPr>
        <w:t xml:space="preserve">Частное домовладение </w:t>
      </w:r>
      <w:r w:rsidRPr="006C31ED">
        <w:rPr>
          <w:rFonts w:ascii="Arial" w:hAnsi="Arial" w:cs="Arial"/>
          <w:sz w:val="24"/>
          <w:szCs w:val="24"/>
        </w:rPr>
        <w:t>-совокупность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r>
        <w:rPr>
          <w:rFonts w:ascii="Arial" w:hAnsi="Arial" w:cs="Arial"/>
          <w:sz w:val="24"/>
          <w:szCs w:val="24"/>
        </w:rPr>
        <w:t xml:space="preserve"> </w:t>
      </w:r>
      <w:r w:rsidRPr="006C31ED">
        <w:rPr>
          <w:rFonts w:ascii="Arial" w:hAnsi="Arial" w:cs="Arial"/>
          <w:bCs/>
          <w:sz w:val="24"/>
          <w:szCs w:val="24"/>
        </w:rPr>
        <w:t>Элементы благоустройства:</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элементы озеленения;</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покрытия;</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ограждения (заборы);</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водные устройства;</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уличное коммунально-бытовое и техническое оборудование;</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игровое и спортивное оборудование;</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элементы освещения;</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средства размещения информации и рекламные конструкции;</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малые архитектурные формы и городская мебель;</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некапитальные нестационарные сооружения;</w:t>
      </w:r>
    </w:p>
    <w:p w:rsidR="00AA7D74" w:rsidRPr="006C31ED" w:rsidRDefault="00AA7D74"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элементы объектов капитального строительства.</w:t>
      </w:r>
    </w:p>
    <w:p w:rsidR="00AA7D74" w:rsidRPr="006C31ED" w:rsidRDefault="00AA7D74" w:rsidP="00FB17A9">
      <w:pPr>
        <w:ind w:firstLine="709"/>
        <w:jc w:val="center"/>
        <w:rPr>
          <w:rFonts w:ascii="Arial" w:hAnsi="Arial" w:cs="Arial"/>
          <w:sz w:val="24"/>
          <w:szCs w:val="24"/>
        </w:rPr>
      </w:pPr>
      <w:r w:rsidRPr="006C31ED">
        <w:rPr>
          <w:rFonts w:ascii="Arial" w:hAnsi="Arial" w:cs="Arial"/>
          <w:sz w:val="24"/>
          <w:szCs w:val="24"/>
        </w:rPr>
        <w:t>3. Правила эксплуатации объектов благоустройства</w:t>
      </w:r>
    </w:p>
    <w:p w:rsidR="00AA7D74" w:rsidRPr="006C31ED" w:rsidRDefault="00AA7D74" w:rsidP="00FB17A9">
      <w:pPr>
        <w:tabs>
          <w:tab w:val="left" w:pos="4120"/>
        </w:tabs>
        <w:ind w:left="709"/>
        <w:jc w:val="both"/>
        <w:rPr>
          <w:rFonts w:ascii="Arial" w:hAnsi="Arial" w:cs="Arial"/>
          <w:sz w:val="24"/>
          <w:szCs w:val="24"/>
        </w:rPr>
      </w:pPr>
      <w:r w:rsidRPr="006C31ED">
        <w:rPr>
          <w:rFonts w:ascii="Arial" w:hAnsi="Arial" w:cs="Arial"/>
          <w:sz w:val="24"/>
          <w:szCs w:val="24"/>
        </w:rPr>
        <w:t>3.1. Уборка территории</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AA7D74" w:rsidRPr="006C31ED" w:rsidRDefault="00AA7D74" w:rsidP="00FB17A9">
      <w:pPr>
        <w:widowControl w:val="0"/>
        <w:tabs>
          <w:tab w:val="left" w:pos="-142"/>
          <w:tab w:val="left" w:pos="0"/>
        </w:tabs>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Физические и юридические лица, индивидуальные предприниматели имеют право:</w:t>
      </w:r>
    </w:p>
    <w:p w:rsidR="00AA7D74" w:rsidRPr="006C31ED" w:rsidRDefault="00AA7D74"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AA7D74" w:rsidRPr="006C31ED" w:rsidRDefault="00AA7D74"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получать информацию уполномоченных органов по вопросам содержания и благоустройства территории поселения;</w:t>
      </w:r>
    </w:p>
    <w:p w:rsidR="00AA7D74" w:rsidRPr="006C31ED" w:rsidRDefault="00AA7D74"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участвовать в смотрах, конкурсах, иных массовых мероприятиях по содержанию территории поселения;</w:t>
      </w:r>
    </w:p>
    <w:p w:rsidR="00AA7D74" w:rsidRPr="006C31ED" w:rsidRDefault="00AA7D74"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делать добровольные пожертвования на благоустройство территории поселения.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 Организация сбора отходов:</w:t>
      </w:r>
    </w:p>
    <w:p w:rsidR="00AA7D74" w:rsidRDefault="00AA7D74" w:rsidP="00FB17A9">
      <w:pPr>
        <w:ind w:firstLine="709"/>
        <w:jc w:val="both"/>
        <w:rPr>
          <w:rFonts w:ascii="Arial" w:hAnsi="Arial" w:cs="Arial"/>
          <w:sz w:val="24"/>
          <w:szCs w:val="24"/>
        </w:rPr>
      </w:pPr>
      <w:r w:rsidRPr="006C31ED">
        <w:rPr>
          <w:rFonts w:ascii="Arial" w:hAnsi="Arial" w:cs="Arial"/>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Складирование отходов должно осуществляться только в эти контейнеры. Запрещается складирование отходов в других местах.</w:t>
      </w:r>
      <w:r>
        <w:rPr>
          <w:rFonts w:ascii="Arial" w:hAnsi="Arial" w:cs="Arial"/>
          <w:sz w:val="24"/>
          <w:szCs w:val="24"/>
        </w:rPr>
        <w:t xml:space="preserve"> </w:t>
      </w:r>
    </w:p>
    <w:p w:rsidR="00AA7D74" w:rsidRDefault="00AA7D74" w:rsidP="00285191">
      <w:pPr>
        <w:numPr>
          <w:ilvl w:val="0"/>
          <w:numId w:val="5"/>
        </w:numPr>
        <w:tabs>
          <w:tab w:val="left" w:pos="1074"/>
        </w:tabs>
        <w:spacing w:line="237" w:lineRule="auto"/>
        <w:ind w:firstLine="709"/>
        <w:jc w:val="both"/>
        <w:rPr>
          <w:rFonts w:ascii="Arial" w:hAnsi="Arial" w:cs="Arial"/>
          <w:sz w:val="24"/>
          <w:szCs w:val="24"/>
        </w:rPr>
      </w:pPr>
      <w:r w:rsidRPr="006C31ED">
        <w:rPr>
          <w:rFonts w:ascii="Arial" w:hAnsi="Arial" w:cs="Arial"/>
          <w:sz w:val="24"/>
          <w:szCs w:val="24"/>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Обработку должны проводить организации, ответственные за содержание контейнерных площадок.</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3.2.4. Контейнеры размещаются (устанавливаются) на специально оборудованных контейнерных площадках.</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Бункеры-накопители устанавливаются на специально оборудованных площадках.</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устанавливать контейнеры и бункеры-накопители на проезжей части, тротуарах, газонах.</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w:t>
      </w:r>
      <w:smartTag w:uri="urn:schemas-microsoft-com:office:smarttags" w:element="metricconverter">
        <w:smartTagPr>
          <w:attr w:name="ProductID" w:val="1,5 м"/>
        </w:smartTagPr>
        <w:r w:rsidRPr="006C31ED">
          <w:rPr>
            <w:rFonts w:ascii="Arial" w:hAnsi="Arial" w:cs="Arial"/>
            <w:sz w:val="24"/>
            <w:szCs w:val="24"/>
          </w:rPr>
          <w:t>1,5 м</w:t>
        </w:r>
      </w:smartTag>
      <w:r w:rsidRPr="006C31ED">
        <w:rPr>
          <w:rFonts w:ascii="Arial" w:hAnsi="Arial" w:cs="Arial"/>
          <w:sz w:val="24"/>
          <w:szCs w:val="24"/>
        </w:rPr>
        <w:t>, чтобы не допускать попадания отходов на прилегающую территорию.</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sidRPr="006C31ED">
          <w:rPr>
            <w:rFonts w:ascii="Arial" w:hAnsi="Arial" w:cs="Arial"/>
            <w:sz w:val="24"/>
            <w:szCs w:val="24"/>
          </w:rPr>
          <w:t>20 м</w:t>
        </w:r>
      </w:smartTag>
      <w:r w:rsidRPr="006C31ED">
        <w:rPr>
          <w:rFonts w:ascii="Arial" w:hAnsi="Arial" w:cs="Arial"/>
          <w:sz w:val="24"/>
          <w:szCs w:val="24"/>
        </w:rPr>
        <w:t xml:space="preserve"> и не более </w:t>
      </w:r>
      <w:smartTag w:uri="urn:schemas-microsoft-com:office:smarttags" w:element="metricconverter">
        <w:smartTagPr>
          <w:attr w:name="ProductID" w:val="100 м"/>
        </w:smartTagPr>
        <w:r w:rsidRPr="006C31ED">
          <w:rPr>
            <w:rFonts w:ascii="Arial" w:hAnsi="Arial" w:cs="Arial"/>
            <w:sz w:val="24"/>
            <w:szCs w:val="24"/>
          </w:rPr>
          <w:t>100 м</w:t>
        </w:r>
      </w:smartTag>
      <w:r w:rsidRPr="006C31ED">
        <w:rPr>
          <w:rFonts w:ascii="Arial" w:hAnsi="Arial" w:cs="Arial"/>
          <w:sz w:val="24"/>
          <w:szCs w:val="24"/>
        </w:rPr>
        <w:t>.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r>
        <w:rPr>
          <w:rFonts w:ascii="Arial" w:hAnsi="Arial" w:cs="Arial"/>
          <w:sz w:val="24"/>
          <w:szCs w:val="24"/>
        </w:rPr>
        <w:t xml:space="preserve"> </w:t>
      </w:r>
    </w:p>
    <w:p w:rsidR="00AA7D74" w:rsidRPr="006C31ED" w:rsidRDefault="00AA7D74" w:rsidP="00FB17A9">
      <w:pPr>
        <w:tabs>
          <w:tab w:val="left" w:pos="1097"/>
        </w:tabs>
        <w:spacing w:line="249" w:lineRule="auto"/>
        <w:ind w:firstLine="709"/>
        <w:jc w:val="both"/>
        <w:rPr>
          <w:rFonts w:ascii="Arial" w:hAnsi="Arial" w:cs="Arial"/>
          <w:sz w:val="24"/>
          <w:szCs w:val="24"/>
        </w:rPr>
      </w:pPr>
      <w:r w:rsidRPr="006C31ED">
        <w:rPr>
          <w:rFonts w:ascii="Arial" w:hAnsi="Arial" w:cs="Arial"/>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3.2.7. Контейнерные площадки должны быть оборудованы специальными средствами для размещения следующей информации:</w:t>
      </w:r>
      <w:r>
        <w:rPr>
          <w:rFonts w:ascii="Arial" w:hAnsi="Arial" w:cs="Arial"/>
          <w:sz w:val="24"/>
          <w:szCs w:val="24"/>
        </w:rPr>
        <w:t xml:space="preserve"> </w:t>
      </w:r>
    </w:p>
    <w:p w:rsidR="00AA7D74" w:rsidRPr="006C31ED" w:rsidRDefault="00AA7D74" w:rsidP="00285191">
      <w:pPr>
        <w:numPr>
          <w:ilvl w:val="0"/>
          <w:numId w:val="6"/>
        </w:numPr>
        <w:tabs>
          <w:tab w:val="left" w:pos="960"/>
        </w:tabs>
        <w:ind w:firstLine="709"/>
        <w:jc w:val="both"/>
        <w:rPr>
          <w:rFonts w:ascii="Arial" w:hAnsi="Arial" w:cs="Arial"/>
          <w:sz w:val="24"/>
          <w:szCs w:val="24"/>
        </w:rPr>
      </w:pPr>
      <w:r w:rsidRPr="006C31ED">
        <w:rPr>
          <w:rFonts w:ascii="Arial" w:hAnsi="Arial" w:cs="Arial"/>
          <w:sz w:val="24"/>
          <w:szCs w:val="24"/>
        </w:rPr>
        <w:t>дата и время вывоза отходов;</w:t>
      </w:r>
    </w:p>
    <w:p w:rsidR="00AA7D74" w:rsidRPr="006C31ED" w:rsidRDefault="00AA7D74" w:rsidP="00285191">
      <w:pPr>
        <w:numPr>
          <w:ilvl w:val="0"/>
          <w:numId w:val="6"/>
        </w:numPr>
        <w:tabs>
          <w:tab w:val="left" w:pos="960"/>
        </w:tabs>
        <w:ind w:firstLine="709"/>
        <w:jc w:val="both"/>
        <w:rPr>
          <w:rFonts w:ascii="Arial" w:hAnsi="Arial" w:cs="Arial"/>
          <w:sz w:val="24"/>
          <w:szCs w:val="24"/>
        </w:rPr>
      </w:pPr>
      <w:r w:rsidRPr="006C31ED">
        <w:rPr>
          <w:rFonts w:ascii="Arial" w:hAnsi="Arial" w:cs="Arial"/>
          <w:sz w:val="24"/>
          <w:szCs w:val="24"/>
        </w:rPr>
        <w:t>№ телефона организации, осуществляющей вывоз отходов;</w:t>
      </w:r>
    </w:p>
    <w:p w:rsidR="00AA7D74" w:rsidRPr="006C31ED" w:rsidRDefault="00AA7D74" w:rsidP="00285191">
      <w:pPr>
        <w:numPr>
          <w:ilvl w:val="0"/>
          <w:numId w:val="6"/>
        </w:numPr>
        <w:tabs>
          <w:tab w:val="left" w:pos="960"/>
        </w:tabs>
        <w:ind w:firstLine="709"/>
        <w:jc w:val="both"/>
        <w:rPr>
          <w:rFonts w:ascii="Arial" w:hAnsi="Arial" w:cs="Arial"/>
          <w:sz w:val="24"/>
          <w:szCs w:val="24"/>
        </w:rPr>
      </w:pPr>
      <w:r w:rsidRPr="006C31ED">
        <w:rPr>
          <w:rFonts w:ascii="Arial" w:hAnsi="Arial" w:cs="Arial"/>
          <w:sz w:val="24"/>
          <w:szCs w:val="24"/>
        </w:rPr>
        <w:t>наименование организации, осуществляющей вывоз отходов;</w:t>
      </w:r>
    </w:p>
    <w:p w:rsidR="00AA7D74" w:rsidRPr="006C31ED" w:rsidRDefault="00AA7D74" w:rsidP="00285191">
      <w:pPr>
        <w:numPr>
          <w:ilvl w:val="0"/>
          <w:numId w:val="6"/>
        </w:numPr>
        <w:tabs>
          <w:tab w:val="left" w:pos="1112"/>
        </w:tabs>
        <w:ind w:firstLine="709"/>
        <w:jc w:val="both"/>
        <w:rPr>
          <w:rFonts w:ascii="Arial" w:hAnsi="Arial" w:cs="Arial"/>
          <w:sz w:val="24"/>
          <w:szCs w:val="24"/>
        </w:rPr>
      </w:pPr>
      <w:r w:rsidRPr="006C31ED">
        <w:rPr>
          <w:rFonts w:ascii="Arial" w:hAnsi="Arial" w:cs="Arial"/>
          <w:sz w:val="24"/>
          <w:szCs w:val="24"/>
        </w:rPr>
        <w:t>№ телефона должностного лица, ответственного за содержание контейнерной площадки.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3.2.13. Переполнение контейнеров, бункеров-накопителей отходами не допускается.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3.3. Организация вывоза отходов: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A7D74" w:rsidRDefault="00AA7D74" w:rsidP="00FB17A9">
      <w:pPr>
        <w:tabs>
          <w:tab w:val="left" w:pos="1111"/>
        </w:tabs>
        <w:spacing w:line="237" w:lineRule="auto"/>
        <w:ind w:firstLine="709"/>
        <w:jc w:val="both"/>
        <w:rPr>
          <w:rFonts w:ascii="Arial" w:hAnsi="Arial" w:cs="Arial"/>
          <w:sz w:val="24"/>
          <w:szCs w:val="24"/>
        </w:rPr>
      </w:pPr>
      <w:r w:rsidRPr="006C31ED">
        <w:rPr>
          <w:rFonts w:ascii="Arial" w:hAnsi="Arial" w:cs="Arial"/>
          <w:sz w:val="24"/>
          <w:szCs w:val="24"/>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3.3.2. Организация комплексного обслуживания контейнерных площадок:</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A7D74" w:rsidRDefault="00AA7D74" w:rsidP="00FB17A9">
      <w:pPr>
        <w:tabs>
          <w:tab w:val="left" w:pos="1174"/>
        </w:tabs>
        <w:spacing w:line="237" w:lineRule="auto"/>
        <w:ind w:firstLine="709"/>
        <w:jc w:val="both"/>
        <w:rPr>
          <w:rFonts w:ascii="Arial" w:hAnsi="Arial" w:cs="Arial"/>
          <w:sz w:val="24"/>
          <w:szCs w:val="24"/>
        </w:rPr>
      </w:pPr>
      <w:r w:rsidRPr="006C31ED">
        <w:rPr>
          <w:rFonts w:ascii="Arial" w:hAnsi="Arial" w:cs="Arial"/>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3.4. Организация сбора и вывоза отходов от частных домовладений.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3.4.3. Владельцы частных домовладений обязаны не допускать образования свалок, загрязнений собственных и прилегающих территорий.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AA7D74" w:rsidRDefault="00AA7D74" w:rsidP="00FB17A9">
      <w:pPr>
        <w:ind w:firstLine="709"/>
        <w:jc w:val="both"/>
        <w:rPr>
          <w:rFonts w:ascii="Arial" w:hAnsi="Arial" w:cs="Arial"/>
          <w:sz w:val="24"/>
          <w:szCs w:val="24"/>
        </w:rPr>
      </w:pPr>
      <w:r w:rsidRPr="006C31ED">
        <w:rPr>
          <w:rFonts w:ascii="Arial" w:hAnsi="Arial" w:cs="Arial"/>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3.4.6. Вывоз отходов с территорий частных домовладений производится на основании графика вывоза отходов.</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r>
        <w:rPr>
          <w:rFonts w:ascii="Arial" w:hAnsi="Arial" w:cs="Arial"/>
          <w:sz w:val="24"/>
          <w:szCs w:val="24"/>
        </w:rPr>
        <w:t xml:space="preserve"> </w:t>
      </w:r>
    </w:p>
    <w:p w:rsidR="00AA7D74" w:rsidRPr="006C31ED" w:rsidRDefault="00AA7D74" w:rsidP="00FB17A9">
      <w:pPr>
        <w:spacing w:line="268" w:lineRule="auto"/>
        <w:ind w:left="142" w:firstLine="567"/>
        <w:jc w:val="both"/>
        <w:rPr>
          <w:rFonts w:ascii="Arial" w:hAnsi="Arial" w:cs="Arial"/>
          <w:sz w:val="24"/>
          <w:szCs w:val="24"/>
        </w:rPr>
      </w:pPr>
      <w:r w:rsidRPr="006C31ED">
        <w:rPr>
          <w:rFonts w:ascii="Arial"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3.6. Организация сбора, вывоза и утилизации ртутьсодержащих отходов. </w:t>
      </w:r>
    </w:p>
    <w:p w:rsidR="00AA7D74" w:rsidRPr="006C31ED" w:rsidRDefault="00AA7D74" w:rsidP="00FB17A9">
      <w:pPr>
        <w:spacing w:line="237" w:lineRule="auto"/>
        <w:ind w:left="142" w:firstLine="567"/>
        <w:jc w:val="both"/>
        <w:rPr>
          <w:rFonts w:ascii="Arial" w:hAnsi="Arial" w:cs="Arial"/>
          <w:sz w:val="24"/>
          <w:szCs w:val="24"/>
        </w:rPr>
      </w:pPr>
      <w:r w:rsidRPr="006C31ED">
        <w:rPr>
          <w:rFonts w:ascii="Arial" w:hAnsi="Arial" w:cs="Arial"/>
          <w:sz w:val="24"/>
          <w:szCs w:val="24"/>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3.7. Порядок сбора, накопления и хранения ртутьсодержащих отходов.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3.8. На территории сельского поселения запрещается: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3.8.4. Засорение и засыпка водоемов, загрязнение прилегающих к ним территорий, устройство запруд.</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3.8.6. Несанкционированная свалка мусора на отведенных и (или) прилегающих территориях.</w:t>
      </w:r>
    </w:p>
    <w:p w:rsidR="00AA7D74" w:rsidRPr="006C31ED" w:rsidRDefault="00AA7D74" w:rsidP="00FB17A9">
      <w:pPr>
        <w:widowControl w:val="0"/>
        <w:autoSpaceDE w:val="0"/>
        <w:autoSpaceDN w:val="0"/>
        <w:adjustRightInd w:val="0"/>
        <w:ind w:firstLine="709"/>
        <w:jc w:val="both"/>
        <w:rPr>
          <w:rFonts w:ascii="Arial" w:eastAsia="SimSun" w:hAnsi="Arial" w:cs="Arial"/>
          <w:sz w:val="24"/>
          <w:szCs w:val="24"/>
          <w:lang w:eastAsia="zh-CN"/>
        </w:rPr>
      </w:pPr>
      <w:r w:rsidRPr="006C31ED">
        <w:rPr>
          <w:rFonts w:ascii="Arial" w:hAnsi="Arial" w:cs="Arial"/>
          <w:sz w:val="24"/>
          <w:szCs w:val="24"/>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6C31ED">
        <w:rPr>
          <w:rFonts w:ascii="Arial" w:eastAsia="SimSun" w:hAnsi="Arial" w:cs="Arial"/>
          <w:sz w:val="24"/>
          <w:szCs w:val="24"/>
          <w:lang w:eastAsia="zh-CN"/>
        </w:rPr>
        <w:t>Предоставление разрешения на осуществление земляных работ».</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3.8.8. Самовольное размещение малых архитектурных форм на землях общего пользования.</w:t>
      </w:r>
    </w:p>
    <w:p w:rsidR="00AA7D74" w:rsidRPr="006C31ED" w:rsidRDefault="00AA7D74" w:rsidP="00FB17A9">
      <w:pPr>
        <w:spacing w:line="237" w:lineRule="auto"/>
        <w:ind w:firstLine="709"/>
        <w:jc w:val="both"/>
        <w:rPr>
          <w:rFonts w:ascii="Arial" w:hAnsi="Arial" w:cs="Arial"/>
          <w:color w:val="FF0000"/>
          <w:sz w:val="24"/>
          <w:szCs w:val="24"/>
        </w:rPr>
      </w:pPr>
      <w:r w:rsidRPr="006C31ED">
        <w:rPr>
          <w:rFonts w:ascii="Arial" w:hAnsi="Arial" w:cs="Arial"/>
          <w:sz w:val="24"/>
          <w:szCs w:val="24"/>
        </w:rPr>
        <w:t xml:space="preserve">3.8.9. Размещение штендеров на тротуарах и пешеходных путях передвижения при ширине менее </w:t>
      </w:r>
      <w:smartTag w:uri="urn:schemas-microsoft-com:office:smarttags" w:element="metricconverter">
        <w:smartTagPr>
          <w:attr w:name="ProductID" w:val="2,5 метра"/>
        </w:smartTagPr>
        <w:r w:rsidRPr="006C31ED">
          <w:rPr>
            <w:rFonts w:ascii="Arial" w:hAnsi="Arial" w:cs="Arial"/>
            <w:sz w:val="24"/>
            <w:szCs w:val="24"/>
          </w:rPr>
          <w:t>2,5 метра</w:t>
        </w:r>
      </w:smartTag>
      <w:r w:rsidRPr="006C31ED">
        <w:rPr>
          <w:rFonts w:ascii="Arial" w:hAnsi="Arial" w:cs="Arial"/>
          <w:sz w:val="24"/>
          <w:szCs w:val="24"/>
        </w:rPr>
        <w:t>, парковках автотранспорта, расположенных на землях общего пользования.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3.8.10. Размещение визуальной информации вне специальных мест, отведенных для этих целей в соответствии с установленным порядком.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3.8.12. Размещение ритуальных принадлежностей и надгробных сооружений вне мест, специально предназначенных для этих целей.</w:t>
      </w:r>
    </w:p>
    <w:p w:rsidR="00AA7D74" w:rsidRPr="006C31ED" w:rsidRDefault="00AA7D74" w:rsidP="00FB17A9">
      <w:pPr>
        <w:ind w:firstLine="709"/>
        <w:jc w:val="both"/>
        <w:rPr>
          <w:rFonts w:ascii="Arial" w:hAnsi="Arial" w:cs="Arial"/>
          <w:strike/>
          <w:color w:val="000000"/>
          <w:sz w:val="24"/>
          <w:szCs w:val="24"/>
        </w:rPr>
      </w:pPr>
      <w:r w:rsidRPr="006C31ED">
        <w:rPr>
          <w:rFonts w:ascii="Arial" w:hAnsi="Arial" w:cs="Arial"/>
          <w:color w:val="000000"/>
          <w:sz w:val="24"/>
          <w:szCs w:val="24"/>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r>
        <w:rPr>
          <w:rFonts w:ascii="Arial" w:hAnsi="Arial" w:cs="Arial"/>
          <w:sz w:val="24"/>
          <w:szCs w:val="24"/>
        </w:rPr>
        <w:t xml:space="preserve"> </w:t>
      </w:r>
      <w:r w:rsidRPr="006C31ED">
        <w:rPr>
          <w:rFonts w:ascii="Arial" w:hAnsi="Arial" w:cs="Arial"/>
          <w:sz w:val="24"/>
          <w:szCs w:val="24"/>
        </w:rPr>
        <w:t>3.8.15. Сброс сточных вод и загрязняющих веществ в водные объекты и на рельеф местности.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3.8.16. Сгребание листвы, снега и грязи к комлевой части деревьев, кустарников.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3.8.17. Самовольное разведение костров и сжигание мусора, листвы, тары, отходов, резинотехнических и пластмассовых изделий.</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3.8.18. Складирование тары вне</w:t>
      </w:r>
      <w:r>
        <w:rPr>
          <w:rFonts w:ascii="Arial" w:hAnsi="Arial" w:cs="Arial"/>
          <w:sz w:val="24"/>
          <w:szCs w:val="24"/>
        </w:rPr>
        <w:t xml:space="preserve"> </w:t>
      </w:r>
      <w:r w:rsidRPr="006C31ED">
        <w:rPr>
          <w:rFonts w:ascii="Arial" w:hAnsi="Arial" w:cs="Arial"/>
          <w:color w:val="000000"/>
          <w:sz w:val="24"/>
          <w:szCs w:val="24"/>
        </w:rPr>
        <w:t>участков торговых</w:t>
      </w:r>
      <w:r w:rsidRPr="006C31ED">
        <w:rPr>
          <w:rFonts w:ascii="Arial" w:hAnsi="Arial" w:cs="Arial"/>
          <w:sz w:val="24"/>
          <w:szCs w:val="24"/>
        </w:rPr>
        <w:t xml:space="preserve"> сооружений.</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6C31ED">
        <w:rPr>
          <w:rFonts w:ascii="Arial" w:hAnsi="Arial" w:cs="Arial"/>
          <w:color w:val="000000"/>
          <w:sz w:val="24"/>
          <w:szCs w:val="24"/>
        </w:rPr>
        <w:t>прокладки</w:t>
      </w:r>
      <w:r w:rsidRPr="006C31ED">
        <w:rPr>
          <w:rFonts w:ascii="Arial" w:hAnsi="Arial" w:cs="Arial"/>
          <w:color w:val="FF0000"/>
          <w:sz w:val="24"/>
          <w:szCs w:val="24"/>
        </w:rPr>
        <w:t xml:space="preserve"> </w:t>
      </w:r>
      <w:r w:rsidRPr="006C31ED">
        <w:rPr>
          <w:rFonts w:ascii="Arial" w:hAnsi="Arial" w:cs="Arial"/>
          <w:sz w:val="24"/>
          <w:szCs w:val="24"/>
        </w:rPr>
        <w:t>кабелей связи.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3.8.20. Размещение запасов кабеля вне распределительного муфтового шкафа.</w:t>
      </w:r>
      <w:r>
        <w:rPr>
          <w:rFonts w:ascii="Arial" w:hAnsi="Arial" w:cs="Arial"/>
          <w:sz w:val="24"/>
          <w:szCs w:val="24"/>
        </w:rPr>
        <w:t xml:space="preserve"> </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A7D74" w:rsidRDefault="00AA7D74" w:rsidP="00FB17A9">
      <w:pPr>
        <w:spacing w:line="237" w:lineRule="auto"/>
        <w:ind w:firstLine="709"/>
        <w:jc w:val="both"/>
        <w:rPr>
          <w:rFonts w:ascii="Arial" w:hAnsi="Arial" w:cs="Arial"/>
          <w:strike/>
          <w:sz w:val="24"/>
          <w:szCs w:val="24"/>
        </w:rPr>
      </w:pPr>
      <w:r w:rsidRPr="006C31ED">
        <w:rPr>
          <w:rFonts w:ascii="Arial" w:hAnsi="Arial" w:cs="Arial"/>
          <w:sz w:val="24"/>
          <w:szCs w:val="24"/>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6C31ED">
        <w:rPr>
          <w:rFonts w:ascii="Arial" w:hAnsi="Arial" w:cs="Arial"/>
          <w:color w:val="000000"/>
          <w:sz w:val="24"/>
          <w:szCs w:val="24"/>
        </w:rPr>
        <w:t xml:space="preserve">ближе </w:t>
      </w:r>
      <w:smartTag w:uri="urn:schemas-microsoft-com:office:smarttags" w:element="metricconverter">
        <w:smartTagPr>
          <w:attr w:name="ProductID" w:val="15 м"/>
        </w:smartTagPr>
        <w:r w:rsidRPr="006C31ED">
          <w:rPr>
            <w:rFonts w:ascii="Arial" w:hAnsi="Arial" w:cs="Arial"/>
            <w:color w:val="000000"/>
            <w:sz w:val="24"/>
            <w:szCs w:val="24"/>
          </w:rPr>
          <w:t>15</w:t>
        </w:r>
        <w:r w:rsidRPr="006C31ED">
          <w:rPr>
            <w:rFonts w:ascii="Arial" w:hAnsi="Arial" w:cs="Arial"/>
            <w:sz w:val="24"/>
            <w:szCs w:val="24"/>
          </w:rPr>
          <w:t xml:space="preserve"> м</w:t>
        </w:r>
      </w:smartTag>
      <w:r w:rsidRPr="006C31ED">
        <w:rPr>
          <w:rFonts w:ascii="Arial" w:hAnsi="Arial" w:cs="Arial"/>
          <w:sz w:val="24"/>
          <w:szCs w:val="24"/>
        </w:rPr>
        <w:t xml:space="preserve"> от окон зданий.</w:t>
      </w:r>
      <w:r>
        <w:rPr>
          <w:rFonts w:ascii="Arial" w:hAnsi="Arial" w:cs="Arial"/>
          <w:strike/>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AA7D74" w:rsidRPr="006C31ED" w:rsidRDefault="00AA7D74" w:rsidP="00FB17A9">
      <w:pPr>
        <w:ind w:firstLine="709"/>
        <w:jc w:val="both"/>
        <w:rPr>
          <w:rFonts w:ascii="Arial" w:hAnsi="Arial" w:cs="Arial"/>
          <w:strike/>
          <w:color w:val="000000"/>
          <w:sz w:val="24"/>
          <w:szCs w:val="24"/>
        </w:rPr>
      </w:pPr>
      <w:r w:rsidRPr="006C31ED">
        <w:rPr>
          <w:rFonts w:ascii="Arial" w:hAnsi="Arial" w:cs="Arial"/>
          <w:color w:val="000000"/>
          <w:sz w:val="24"/>
          <w:szCs w:val="24"/>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AA7D74" w:rsidRPr="006C31ED" w:rsidRDefault="00AA7D74" w:rsidP="00FB17A9">
      <w:pPr>
        <w:tabs>
          <w:tab w:val="left" w:pos="0"/>
        </w:tabs>
        <w:ind w:firstLine="709"/>
        <w:jc w:val="both"/>
        <w:rPr>
          <w:rFonts w:ascii="Arial" w:hAnsi="Arial" w:cs="Arial"/>
          <w:color w:val="000000"/>
          <w:sz w:val="24"/>
          <w:szCs w:val="24"/>
        </w:rPr>
      </w:pPr>
      <w:r w:rsidRPr="006C31ED">
        <w:rPr>
          <w:rFonts w:ascii="Arial" w:hAnsi="Arial" w:cs="Arial"/>
          <w:color w:val="000000"/>
          <w:sz w:val="24"/>
          <w:szCs w:val="24"/>
        </w:rPr>
        <w:t>3.8.32.</w:t>
      </w:r>
      <w:r w:rsidRPr="006C31ED">
        <w:rPr>
          <w:rFonts w:ascii="Arial" w:hAnsi="Arial" w:cs="Arial"/>
          <w:color w:val="000000"/>
          <w:sz w:val="24"/>
          <w:szCs w:val="24"/>
        </w:rPr>
        <w:tab/>
        <w:t>Изменять уровень рельефа предоставленных участков, прилегающих</w:t>
      </w:r>
      <w:r>
        <w:rPr>
          <w:rFonts w:ascii="Arial" w:hAnsi="Arial" w:cs="Arial"/>
          <w:color w:val="000000"/>
          <w:sz w:val="24"/>
          <w:szCs w:val="24"/>
        </w:rPr>
        <w:t xml:space="preserve"> </w:t>
      </w:r>
      <w:r w:rsidRPr="006C31ED">
        <w:rPr>
          <w:rFonts w:ascii="Arial" w:hAnsi="Arial" w:cs="Arial"/>
          <w:color w:val="000000"/>
          <w:sz w:val="24"/>
          <w:szCs w:val="24"/>
        </w:rPr>
        <w:t>территорий общего пользования путем отсыпки</w:t>
      </w:r>
      <w:r>
        <w:rPr>
          <w:rFonts w:ascii="Arial" w:hAnsi="Arial" w:cs="Arial"/>
          <w:color w:val="000000"/>
          <w:sz w:val="24"/>
          <w:szCs w:val="24"/>
        </w:rPr>
        <w:t xml:space="preserve"> </w:t>
      </w:r>
      <w:r w:rsidRPr="006C31ED">
        <w:rPr>
          <w:rFonts w:ascii="Arial" w:hAnsi="Arial" w:cs="Arial"/>
          <w:color w:val="000000"/>
          <w:sz w:val="24"/>
          <w:szCs w:val="24"/>
        </w:rPr>
        <w:t>грунта или устройством подпорных стенок, для исключения подтопления соседних территорий, без согласования уполномоченных органов.</w:t>
      </w:r>
    </w:p>
    <w:p w:rsidR="00AA7D74" w:rsidRPr="006C31ED" w:rsidRDefault="00AA7D74" w:rsidP="00FB17A9">
      <w:pPr>
        <w:ind w:firstLine="709"/>
        <w:jc w:val="center"/>
        <w:rPr>
          <w:rFonts w:ascii="Arial" w:hAnsi="Arial" w:cs="Arial"/>
          <w:sz w:val="24"/>
          <w:szCs w:val="24"/>
        </w:rPr>
      </w:pPr>
      <w:r w:rsidRPr="006C31ED">
        <w:rPr>
          <w:rFonts w:ascii="Arial" w:hAnsi="Arial" w:cs="Arial"/>
          <w:sz w:val="24"/>
          <w:szCs w:val="24"/>
        </w:rPr>
        <w:t>4. Сбор жидких бытовых отходов (ЖБО) в не канализованном жилищном фонде и частных домовладениях.</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w:t>
      </w:r>
      <w:smartTag w:uri="urn:schemas-microsoft-com:office:smarttags" w:element="metricconverter">
        <w:smartTagPr>
          <w:attr w:name="ProductID" w:val="3 м"/>
        </w:smartTagPr>
        <w:r w:rsidRPr="006C31ED">
          <w:rPr>
            <w:rFonts w:ascii="Arial" w:hAnsi="Arial" w:cs="Arial"/>
            <w:sz w:val="24"/>
            <w:szCs w:val="24"/>
          </w:rPr>
          <w:t>3 м</w:t>
        </w:r>
      </w:smartTag>
      <w:r w:rsidRPr="006C31ED">
        <w:rPr>
          <w:rFonts w:ascii="Arial" w:hAnsi="Arial" w:cs="Arial"/>
          <w:sz w:val="24"/>
          <w:szCs w:val="24"/>
        </w:rPr>
        <w:t xml:space="preserve">. Не допускается наполнение выгреба нечистотами выше, чем </w:t>
      </w:r>
      <w:smartTag w:uri="urn:schemas-microsoft-com:office:smarttags" w:element="metricconverter">
        <w:smartTagPr>
          <w:attr w:name="ProductID" w:val="0,35 м"/>
        </w:smartTagPr>
        <w:r w:rsidRPr="006C31ED">
          <w:rPr>
            <w:rFonts w:ascii="Arial" w:hAnsi="Arial" w:cs="Arial"/>
            <w:sz w:val="24"/>
            <w:szCs w:val="24"/>
          </w:rPr>
          <w:t>0,35 м</w:t>
        </w:r>
      </w:smartTag>
      <w:r w:rsidRPr="006C31ED">
        <w:rPr>
          <w:rFonts w:ascii="Arial" w:hAnsi="Arial" w:cs="Arial"/>
          <w:sz w:val="24"/>
          <w:szCs w:val="24"/>
        </w:rPr>
        <w:t xml:space="preserve"> от поверхности земли. Выгреб следует очищать по мере его заполнения, но не реже одного раза в полгода.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Не канализованные уборные, мусоросборники и отстойники дезинфицируют растворами состава: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хлорная известь - 10%;</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гипохлорит натрия - 3 - 5%;</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лизол - 5%;</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креолин - 5%;</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нафтализол - 10%;</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креолин - 10%;</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метасиликат натрия - 10%.</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Запрещается применять сухую хлорную известь.</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w:t>
      </w:r>
      <w:smartTag w:uri="urn:schemas-microsoft-com:office:smarttags" w:element="metricconverter">
        <w:smartTagPr>
          <w:attr w:name="ProductID" w:val="-5°C"/>
        </w:smartTagPr>
        <w:r w:rsidRPr="006C31ED">
          <w:rPr>
            <w:rFonts w:ascii="Arial" w:hAnsi="Arial" w:cs="Arial"/>
            <w:sz w:val="24"/>
            <w:szCs w:val="24"/>
          </w:rPr>
          <w:t>-5°C</w:t>
        </w:r>
      </w:smartTag>
      <w:r w:rsidRPr="006C31ED">
        <w:rPr>
          <w:rFonts w:ascii="Arial" w:hAnsi="Arial" w:cs="Arial"/>
          <w:sz w:val="24"/>
          <w:szCs w:val="24"/>
        </w:rPr>
        <w:t xml:space="preserve"> и ниже, не более одних суток при температуре выше +</w:t>
      </w:r>
      <w:smartTag w:uri="urn:schemas-microsoft-com:office:smarttags" w:element="metricconverter">
        <w:smartTagPr>
          <w:attr w:name="ProductID" w:val="5°C"/>
        </w:smartTagPr>
        <w:r w:rsidRPr="006C31ED">
          <w:rPr>
            <w:rFonts w:ascii="Arial" w:hAnsi="Arial" w:cs="Arial"/>
            <w:sz w:val="24"/>
            <w:szCs w:val="24"/>
          </w:rPr>
          <w:t>5°C</w:t>
        </w:r>
      </w:smartTag>
      <w:r w:rsidRPr="006C31ED">
        <w:rPr>
          <w:rFonts w:ascii="Arial" w:hAnsi="Arial" w:cs="Arial"/>
          <w:sz w:val="24"/>
          <w:szCs w:val="24"/>
        </w:rPr>
        <w:t>.</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4.6. Запрещается сброс ЖБО на рельеф местности вне установленных, для этого мест. </w:t>
      </w:r>
    </w:p>
    <w:p w:rsidR="00AA7D74" w:rsidRDefault="00AA7D74" w:rsidP="00FB17A9">
      <w:pPr>
        <w:ind w:firstLine="709"/>
        <w:jc w:val="both"/>
        <w:rPr>
          <w:rFonts w:ascii="Arial" w:hAnsi="Arial" w:cs="Arial"/>
          <w:sz w:val="24"/>
          <w:szCs w:val="24"/>
        </w:rPr>
      </w:pPr>
      <w:r w:rsidRPr="006C31ED">
        <w:rPr>
          <w:rFonts w:ascii="Arial" w:hAnsi="Arial" w:cs="Arial"/>
          <w:sz w:val="24"/>
          <w:szCs w:val="24"/>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4.8. Запрещается замораживание жидких нечистот на дворовой территории.</w:t>
      </w:r>
    </w:p>
    <w:p w:rsidR="00AA7D74" w:rsidRPr="006C31ED" w:rsidRDefault="00AA7D74" w:rsidP="00FB17A9">
      <w:pPr>
        <w:tabs>
          <w:tab w:val="left" w:pos="2280"/>
        </w:tabs>
        <w:ind w:left="709"/>
        <w:jc w:val="center"/>
        <w:rPr>
          <w:rFonts w:ascii="Arial" w:hAnsi="Arial" w:cs="Arial"/>
          <w:sz w:val="24"/>
          <w:szCs w:val="24"/>
        </w:rPr>
      </w:pPr>
      <w:r w:rsidRPr="006C31ED">
        <w:rPr>
          <w:rFonts w:ascii="Arial" w:hAnsi="Arial" w:cs="Arial"/>
          <w:sz w:val="24"/>
          <w:szCs w:val="24"/>
        </w:rPr>
        <w:t>5.Организация уборки и содержание территории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5.1. Уборочные работы производятся в соответствии с требованиями настоящих Правил.</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5.2. Границы убираемых территорий определяются в соответствии с градостроительной документацией и государственным земельном кадастром.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5.3. Уборка придомовых территорий, мест массового пребывания людей производится в течение всего рабочего дня.</w:t>
      </w:r>
    </w:p>
    <w:p w:rsidR="00AA7D74" w:rsidRDefault="00AA7D74" w:rsidP="00FB17A9">
      <w:pPr>
        <w:ind w:firstLine="709"/>
        <w:jc w:val="both"/>
        <w:rPr>
          <w:rFonts w:ascii="Arial" w:hAnsi="Arial" w:cs="Arial"/>
          <w:sz w:val="24"/>
          <w:szCs w:val="24"/>
        </w:rPr>
      </w:pPr>
      <w:r w:rsidRPr="006C31ED">
        <w:rPr>
          <w:rFonts w:ascii="Arial" w:hAnsi="Arial" w:cs="Arial"/>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5.5. Ответственность за организацию и производство уборочных работ возлагается: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5.5.5. За уборку территорий, прилегающих к входам надземный пешеходный переход, на расстоянии </w:t>
      </w:r>
      <w:smartTag w:uri="urn:schemas-microsoft-com:office:smarttags" w:element="metricconverter">
        <w:smartTagPr>
          <w:attr w:name="ProductID" w:val="5 м"/>
        </w:smartTagPr>
        <w:r w:rsidRPr="006C31ED">
          <w:rPr>
            <w:rFonts w:ascii="Arial" w:hAnsi="Arial" w:cs="Arial"/>
            <w:sz w:val="24"/>
            <w:szCs w:val="24"/>
          </w:rPr>
          <w:t>5 м</w:t>
        </w:r>
      </w:smartTag>
      <w:r w:rsidRPr="006C31ED">
        <w:rPr>
          <w:rFonts w:ascii="Arial" w:hAnsi="Arial" w:cs="Arial"/>
          <w:sz w:val="24"/>
          <w:szCs w:val="24"/>
        </w:rPr>
        <w:t xml:space="preserve">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5.5.6.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етров"/>
        </w:smartTagPr>
        <w:r w:rsidRPr="006C31ED">
          <w:rPr>
            <w:rFonts w:ascii="Arial" w:hAnsi="Arial" w:cs="Arial"/>
            <w:sz w:val="24"/>
            <w:szCs w:val="24"/>
          </w:rPr>
          <w:t>5 метров</w:t>
        </w:r>
      </w:smartTag>
      <w:r w:rsidRPr="006C31ED">
        <w:rPr>
          <w:rFonts w:ascii="Arial" w:hAnsi="Arial" w:cs="Arial"/>
          <w:sz w:val="24"/>
          <w:szCs w:val="24"/>
        </w:rPr>
        <w:t xml:space="preserve"> от рекламных конструкций - на владельцев рекламных конструкций. Запрещается складировать отходы на прилегающей территории.</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 xml:space="preserve">5.5.7. За уборку территории в радиусе </w:t>
      </w:r>
      <w:smartTag w:uri="urn:schemas-microsoft-com:office:smarttags" w:element="metricconverter">
        <w:smartTagPr>
          <w:attr w:name="ProductID" w:val="5 метров"/>
        </w:smartTagPr>
        <w:r w:rsidRPr="006C31ED">
          <w:rPr>
            <w:rFonts w:ascii="Arial" w:hAnsi="Arial" w:cs="Arial"/>
            <w:sz w:val="24"/>
            <w:szCs w:val="24"/>
          </w:rPr>
          <w:t>5 метров</w:t>
        </w:r>
      </w:smartTag>
      <w:r w:rsidRPr="006C31ED">
        <w:rPr>
          <w:rFonts w:ascii="Arial" w:hAnsi="Arial" w:cs="Arial"/>
          <w:sz w:val="24"/>
          <w:szCs w:val="24"/>
        </w:rPr>
        <w:t>,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5.5.12. За уборку и содержание территорий предприятий, организаций и учреждений, иных хозяйствующих субъектов, прилегающей к ним </w:t>
      </w:r>
      <w:smartTag w:uri="urn:schemas-microsoft-com:office:smarttags" w:element="metricconverter">
        <w:smartTagPr>
          <w:attr w:name="ProductID" w:val="5 м"/>
        </w:smartTagPr>
        <w:r w:rsidRPr="006C31ED">
          <w:rPr>
            <w:rFonts w:ascii="Arial" w:hAnsi="Arial" w:cs="Arial"/>
            <w:sz w:val="24"/>
            <w:szCs w:val="24"/>
          </w:rPr>
          <w:t>5 м</w:t>
        </w:r>
      </w:smartTag>
      <w:r w:rsidRPr="006C31ED">
        <w:rPr>
          <w:rFonts w:ascii="Arial" w:hAnsi="Arial" w:cs="Arial"/>
          <w:sz w:val="24"/>
          <w:szCs w:val="24"/>
        </w:rPr>
        <w:t xml:space="preserve">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r>
        <w:rPr>
          <w:rFonts w:ascii="Arial" w:hAnsi="Arial" w:cs="Arial"/>
          <w:sz w:val="24"/>
          <w:szCs w:val="24"/>
        </w:rPr>
        <w:t xml:space="preserve"> </w:t>
      </w:r>
      <w:r w:rsidRPr="006C31ED">
        <w:rPr>
          <w:rFonts w:ascii="Arial" w:hAnsi="Arial" w:cs="Arial"/>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5.7. Вывоз скола асфальта при проведении дорожно-ремонтных работ производится организациями, проводящими работы: на улицах - в течение суток.</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AA7D74" w:rsidRPr="006C31ED" w:rsidRDefault="00AA7D74" w:rsidP="00FB17A9">
      <w:pPr>
        <w:tabs>
          <w:tab w:val="left" w:pos="1860"/>
        </w:tabs>
        <w:ind w:left="709"/>
        <w:jc w:val="center"/>
        <w:rPr>
          <w:rFonts w:ascii="Arial" w:hAnsi="Arial" w:cs="Arial"/>
          <w:sz w:val="24"/>
          <w:szCs w:val="24"/>
        </w:rPr>
      </w:pPr>
      <w:r w:rsidRPr="006C31ED">
        <w:rPr>
          <w:rFonts w:ascii="Arial" w:hAnsi="Arial" w:cs="Arial"/>
          <w:sz w:val="24"/>
          <w:szCs w:val="24"/>
        </w:rPr>
        <w:t>6.Уборка территорий населенного пункта в зимний период</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6.2. Период зимней уборки устанавливается с 1 ноября по 15 апреля, исходя из местных условий по сложившейся практике.</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6.6. Запрещается:</w:t>
      </w:r>
      <w:r>
        <w:rPr>
          <w:rFonts w:ascii="Arial" w:hAnsi="Arial" w:cs="Arial"/>
          <w:sz w:val="24"/>
          <w:szCs w:val="24"/>
        </w:rPr>
        <w:t xml:space="preserve"> </w:t>
      </w:r>
    </w:p>
    <w:p w:rsidR="00AA7D74" w:rsidRDefault="00AA7D74" w:rsidP="00285191">
      <w:pPr>
        <w:numPr>
          <w:ilvl w:val="0"/>
          <w:numId w:val="7"/>
        </w:numPr>
        <w:tabs>
          <w:tab w:val="left" w:pos="1028"/>
        </w:tabs>
        <w:spacing w:line="237" w:lineRule="auto"/>
        <w:ind w:firstLine="709"/>
        <w:jc w:val="both"/>
        <w:rPr>
          <w:rFonts w:ascii="Arial" w:hAnsi="Arial" w:cs="Arial"/>
          <w:sz w:val="24"/>
          <w:szCs w:val="24"/>
        </w:rPr>
      </w:pPr>
      <w:r w:rsidRPr="006C31ED">
        <w:rPr>
          <w:rFonts w:ascii="Arial" w:hAnsi="Arial" w:cs="Arial"/>
          <w:sz w:val="24"/>
          <w:szCs w:val="24"/>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r>
        <w:rPr>
          <w:rFonts w:ascii="Arial" w:hAnsi="Arial" w:cs="Arial"/>
          <w:sz w:val="24"/>
          <w:szCs w:val="24"/>
        </w:rPr>
        <w:t xml:space="preserve"> </w:t>
      </w:r>
    </w:p>
    <w:p w:rsidR="00AA7D74" w:rsidRDefault="00AA7D74" w:rsidP="00285191">
      <w:pPr>
        <w:numPr>
          <w:ilvl w:val="0"/>
          <w:numId w:val="7"/>
        </w:numPr>
        <w:tabs>
          <w:tab w:val="left" w:pos="1096"/>
        </w:tabs>
        <w:spacing w:line="237" w:lineRule="auto"/>
        <w:ind w:firstLine="709"/>
        <w:jc w:val="both"/>
        <w:rPr>
          <w:rFonts w:ascii="Arial" w:hAnsi="Arial" w:cs="Arial"/>
          <w:sz w:val="24"/>
          <w:szCs w:val="24"/>
        </w:rPr>
      </w:pPr>
      <w:r w:rsidRPr="006C31ED">
        <w:rPr>
          <w:rFonts w:ascii="Arial" w:hAnsi="Arial" w:cs="Arial"/>
          <w:sz w:val="24"/>
          <w:szCs w:val="24"/>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w:t>
      </w:r>
      <w:r>
        <w:rPr>
          <w:rFonts w:ascii="Arial" w:hAnsi="Arial" w:cs="Arial"/>
          <w:sz w:val="24"/>
          <w:szCs w:val="24"/>
        </w:rPr>
        <w:t xml:space="preserve"> </w:t>
      </w:r>
    </w:p>
    <w:p w:rsidR="00AA7D74" w:rsidRPr="006C31ED" w:rsidRDefault="00AA7D74" w:rsidP="00285191">
      <w:pPr>
        <w:numPr>
          <w:ilvl w:val="0"/>
          <w:numId w:val="7"/>
        </w:numPr>
        <w:tabs>
          <w:tab w:val="left" w:pos="1070"/>
        </w:tabs>
        <w:ind w:firstLine="709"/>
        <w:jc w:val="both"/>
        <w:rPr>
          <w:rFonts w:ascii="Arial" w:hAnsi="Arial" w:cs="Arial"/>
          <w:sz w:val="24"/>
          <w:szCs w:val="24"/>
        </w:rPr>
      </w:pPr>
      <w:r w:rsidRPr="006C31ED">
        <w:rPr>
          <w:rFonts w:ascii="Arial" w:hAnsi="Arial" w:cs="Arial"/>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6.7. Формирование снежных валов: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Формирование снежных валов запрещается:</w:t>
      </w:r>
    </w:p>
    <w:p w:rsidR="00AA7D74" w:rsidRPr="006C31ED" w:rsidRDefault="00AA7D74" w:rsidP="00285191">
      <w:pPr>
        <w:numPr>
          <w:ilvl w:val="0"/>
          <w:numId w:val="8"/>
        </w:numPr>
        <w:tabs>
          <w:tab w:val="left" w:pos="1190"/>
        </w:tabs>
        <w:ind w:firstLine="709"/>
        <w:jc w:val="both"/>
        <w:rPr>
          <w:rFonts w:ascii="Arial" w:hAnsi="Arial" w:cs="Arial"/>
          <w:sz w:val="24"/>
          <w:szCs w:val="24"/>
        </w:rPr>
      </w:pPr>
      <w:r w:rsidRPr="006C31ED">
        <w:rPr>
          <w:rFonts w:ascii="Arial" w:hAnsi="Arial" w:cs="Arial"/>
          <w:sz w:val="24"/>
          <w:szCs w:val="24"/>
        </w:rPr>
        <w:t>в санитарно-охранной зоне источников централизованного и децентрализованного водоснабжения (родники, колодцы);</w:t>
      </w:r>
    </w:p>
    <w:p w:rsidR="00AA7D74" w:rsidRDefault="00AA7D74" w:rsidP="00285191">
      <w:pPr>
        <w:numPr>
          <w:ilvl w:val="0"/>
          <w:numId w:val="8"/>
        </w:numPr>
        <w:tabs>
          <w:tab w:val="left" w:pos="982"/>
        </w:tabs>
        <w:spacing w:line="237" w:lineRule="auto"/>
        <w:ind w:firstLine="709"/>
        <w:jc w:val="both"/>
        <w:rPr>
          <w:rFonts w:ascii="Arial" w:hAnsi="Arial" w:cs="Arial"/>
          <w:sz w:val="24"/>
          <w:szCs w:val="24"/>
        </w:rPr>
      </w:pPr>
      <w:r w:rsidRPr="006C31ED">
        <w:rPr>
          <w:rFonts w:ascii="Arial" w:hAnsi="Arial" w:cs="Arial"/>
          <w:sz w:val="24"/>
          <w:szCs w:val="24"/>
        </w:rPr>
        <w:t>на пересечениях всех дорог, улиц и проездов в одном уровне и вблизи железнодорожных переездов, в зоне треугольника видимости;</w:t>
      </w:r>
      <w:r>
        <w:rPr>
          <w:rFonts w:ascii="Arial" w:hAnsi="Arial" w:cs="Arial"/>
          <w:sz w:val="24"/>
          <w:szCs w:val="24"/>
        </w:rPr>
        <w:t xml:space="preserve"> </w:t>
      </w:r>
    </w:p>
    <w:p w:rsidR="00AA7D74" w:rsidRPr="006C31ED" w:rsidRDefault="00AA7D74" w:rsidP="00285191">
      <w:pPr>
        <w:numPr>
          <w:ilvl w:val="0"/>
          <w:numId w:val="8"/>
        </w:numPr>
        <w:tabs>
          <w:tab w:val="left" w:pos="960"/>
        </w:tabs>
        <w:ind w:firstLine="709"/>
        <w:jc w:val="both"/>
        <w:rPr>
          <w:rFonts w:ascii="Arial" w:hAnsi="Arial" w:cs="Arial"/>
          <w:sz w:val="24"/>
          <w:szCs w:val="24"/>
        </w:rPr>
      </w:pPr>
      <w:r w:rsidRPr="006C31ED">
        <w:rPr>
          <w:rFonts w:ascii="Arial" w:hAnsi="Arial" w:cs="Arial"/>
          <w:sz w:val="24"/>
          <w:szCs w:val="24"/>
        </w:rPr>
        <w:t xml:space="preserve">ближе </w:t>
      </w:r>
      <w:smartTag w:uri="urn:schemas-microsoft-com:office:smarttags" w:element="metricconverter">
        <w:smartTagPr>
          <w:attr w:name="ProductID" w:val="5 м"/>
        </w:smartTagPr>
        <w:r w:rsidRPr="006C31ED">
          <w:rPr>
            <w:rFonts w:ascii="Arial" w:hAnsi="Arial" w:cs="Arial"/>
            <w:sz w:val="24"/>
            <w:szCs w:val="24"/>
          </w:rPr>
          <w:t>5 м</w:t>
        </w:r>
      </w:smartTag>
      <w:r w:rsidRPr="006C31ED">
        <w:rPr>
          <w:rFonts w:ascii="Arial" w:hAnsi="Arial" w:cs="Arial"/>
          <w:sz w:val="24"/>
          <w:szCs w:val="24"/>
        </w:rPr>
        <w:t xml:space="preserve"> от пешеходного перехода;</w:t>
      </w:r>
    </w:p>
    <w:p w:rsidR="00AA7D74" w:rsidRPr="006C31ED" w:rsidRDefault="00AA7D74" w:rsidP="00285191">
      <w:pPr>
        <w:numPr>
          <w:ilvl w:val="0"/>
          <w:numId w:val="8"/>
        </w:numPr>
        <w:tabs>
          <w:tab w:val="left" w:pos="960"/>
        </w:tabs>
        <w:ind w:firstLine="709"/>
        <w:jc w:val="both"/>
        <w:rPr>
          <w:rFonts w:ascii="Arial" w:hAnsi="Arial" w:cs="Arial"/>
          <w:sz w:val="24"/>
          <w:szCs w:val="24"/>
        </w:rPr>
      </w:pPr>
      <w:r w:rsidRPr="006C31ED">
        <w:rPr>
          <w:rFonts w:ascii="Arial" w:hAnsi="Arial" w:cs="Arial"/>
          <w:sz w:val="24"/>
          <w:szCs w:val="24"/>
        </w:rPr>
        <w:t xml:space="preserve">ближе </w:t>
      </w:r>
      <w:smartTag w:uri="urn:schemas-microsoft-com:office:smarttags" w:element="metricconverter">
        <w:smartTagPr>
          <w:attr w:name="ProductID" w:val="20 м"/>
        </w:smartTagPr>
        <w:r w:rsidRPr="006C31ED">
          <w:rPr>
            <w:rFonts w:ascii="Arial" w:hAnsi="Arial" w:cs="Arial"/>
            <w:sz w:val="24"/>
            <w:szCs w:val="24"/>
          </w:rPr>
          <w:t>20 м</w:t>
        </w:r>
      </w:smartTag>
      <w:r w:rsidRPr="006C31ED">
        <w:rPr>
          <w:rFonts w:ascii="Arial" w:hAnsi="Arial" w:cs="Arial"/>
          <w:sz w:val="24"/>
          <w:szCs w:val="24"/>
        </w:rPr>
        <w:t xml:space="preserve"> от остановочного пункта общественного транспорта;</w:t>
      </w:r>
    </w:p>
    <w:p w:rsidR="00AA7D74" w:rsidRDefault="00AA7D74" w:rsidP="00285191">
      <w:pPr>
        <w:numPr>
          <w:ilvl w:val="0"/>
          <w:numId w:val="8"/>
        </w:numPr>
        <w:tabs>
          <w:tab w:val="left" w:pos="998"/>
        </w:tabs>
        <w:spacing w:line="237" w:lineRule="auto"/>
        <w:ind w:firstLine="709"/>
        <w:jc w:val="both"/>
        <w:rPr>
          <w:rFonts w:ascii="Arial" w:hAnsi="Arial" w:cs="Arial"/>
          <w:sz w:val="24"/>
          <w:szCs w:val="24"/>
        </w:rPr>
      </w:pPr>
      <w:r w:rsidRPr="006C31ED">
        <w:rPr>
          <w:rFonts w:ascii="Arial" w:hAnsi="Arial" w:cs="Arial"/>
          <w:sz w:val="24"/>
          <w:szCs w:val="24"/>
        </w:rPr>
        <w:t>на участках дорог, оборудованных транспортными ограждениями или повышенным бордюром;</w:t>
      </w:r>
      <w:r>
        <w:rPr>
          <w:rFonts w:ascii="Arial" w:hAnsi="Arial" w:cs="Arial"/>
          <w:sz w:val="24"/>
          <w:szCs w:val="24"/>
        </w:rPr>
        <w:t xml:space="preserve"> </w:t>
      </w:r>
    </w:p>
    <w:p w:rsidR="00AA7D74" w:rsidRDefault="00AA7D74" w:rsidP="00285191">
      <w:pPr>
        <w:numPr>
          <w:ilvl w:val="0"/>
          <w:numId w:val="8"/>
        </w:numPr>
        <w:tabs>
          <w:tab w:val="left" w:pos="960"/>
        </w:tabs>
        <w:ind w:firstLine="709"/>
        <w:jc w:val="both"/>
        <w:rPr>
          <w:rFonts w:ascii="Arial" w:hAnsi="Arial" w:cs="Arial"/>
          <w:sz w:val="24"/>
          <w:szCs w:val="24"/>
        </w:rPr>
      </w:pPr>
      <w:r w:rsidRPr="006C31ED">
        <w:rPr>
          <w:rFonts w:ascii="Arial" w:hAnsi="Arial" w:cs="Arial"/>
          <w:sz w:val="24"/>
          <w:szCs w:val="24"/>
        </w:rPr>
        <w:t>на тротуарах.</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Время формирования снежных валов не должно превышать 24 часов после окончания снегопада.</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При формировании снежных валов у края дороги запрещается перемещение снега на тротуары, газоны и ограждения.</w:t>
      </w:r>
    </w:p>
    <w:p w:rsidR="00AA7D74" w:rsidRPr="006C31ED" w:rsidRDefault="00AA7D74" w:rsidP="00FB17A9">
      <w:pPr>
        <w:tabs>
          <w:tab w:val="left" w:pos="2900"/>
        </w:tabs>
        <w:ind w:left="709"/>
        <w:jc w:val="center"/>
        <w:rPr>
          <w:rFonts w:ascii="Arial" w:hAnsi="Arial" w:cs="Arial"/>
          <w:sz w:val="24"/>
          <w:szCs w:val="24"/>
        </w:rPr>
      </w:pPr>
      <w:r w:rsidRPr="006C31ED">
        <w:rPr>
          <w:rFonts w:ascii="Arial" w:hAnsi="Arial" w:cs="Arial"/>
          <w:sz w:val="24"/>
          <w:szCs w:val="24"/>
        </w:rPr>
        <w:t>7.Зимняя уборка придомовых территорий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r>
        <w:rPr>
          <w:rFonts w:ascii="Arial" w:hAnsi="Arial" w:cs="Arial"/>
          <w:sz w:val="24"/>
          <w:szCs w:val="24"/>
        </w:rPr>
        <w:t xml:space="preserve"> </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AA7D74" w:rsidRPr="006C31ED" w:rsidRDefault="00AA7D74" w:rsidP="00FB17A9">
      <w:pPr>
        <w:tabs>
          <w:tab w:val="left" w:pos="3120"/>
        </w:tabs>
        <w:ind w:left="709"/>
        <w:jc w:val="center"/>
        <w:rPr>
          <w:rFonts w:ascii="Arial" w:hAnsi="Arial" w:cs="Arial"/>
          <w:sz w:val="24"/>
          <w:szCs w:val="24"/>
        </w:rPr>
      </w:pPr>
      <w:r w:rsidRPr="006C31ED">
        <w:rPr>
          <w:rFonts w:ascii="Arial" w:hAnsi="Arial" w:cs="Arial"/>
          <w:sz w:val="24"/>
          <w:szCs w:val="24"/>
        </w:rPr>
        <w:t>8.Уборка территорий в летний период</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8.3. При переходе с зимнего на летний период уборки юридическими и</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AA7D74" w:rsidRPr="006C31ED" w:rsidRDefault="00AA7D74" w:rsidP="00285191">
      <w:pPr>
        <w:numPr>
          <w:ilvl w:val="0"/>
          <w:numId w:val="9"/>
        </w:numPr>
        <w:tabs>
          <w:tab w:val="left" w:pos="1020"/>
        </w:tabs>
        <w:ind w:firstLine="709"/>
        <w:jc w:val="both"/>
        <w:rPr>
          <w:rFonts w:ascii="Arial" w:hAnsi="Arial" w:cs="Arial"/>
          <w:sz w:val="24"/>
          <w:szCs w:val="24"/>
        </w:rPr>
      </w:pPr>
      <w:r w:rsidRPr="006C31ED">
        <w:rPr>
          <w:rFonts w:ascii="Arial" w:hAnsi="Arial" w:cs="Arial"/>
          <w:sz w:val="24"/>
          <w:szCs w:val="24"/>
        </w:rPr>
        <w:t>очистка газонов от веток, листьев, мусора и песка, накопившихся за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зиму;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8.4. Летняя уборка территорий сельских поселений предусматривает следующие виды работ:</w:t>
      </w:r>
    </w:p>
    <w:p w:rsidR="00AA7D74" w:rsidRPr="006C31ED" w:rsidRDefault="00AA7D74" w:rsidP="00285191">
      <w:pPr>
        <w:numPr>
          <w:ilvl w:val="0"/>
          <w:numId w:val="9"/>
        </w:numPr>
        <w:tabs>
          <w:tab w:val="left" w:pos="1062"/>
        </w:tabs>
        <w:ind w:firstLine="709"/>
        <w:jc w:val="both"/>
        <w:rPr>
          <w:rFonts w:ascii="Arial" w:hAnsi="Arial" w:cs="Arial"/>
          <w:sz w:val="24"/>
          <w:szCs w:val="24"/>
        </w:rPr>
      </w:pPr>
      <w:r w:rsidRPr="006C31ED">
        <w:rPr>
          <w:rFonts w:ascii="Arial" w:hAnsi="Arial" w:cs="Arial"/>
          <w:sz w:val="24"/>
          <w:szCs w:val="24"/>
        </w:rPr>
        <w:t>подметание проезжей части, дорожных покрытий, улиц, проездов, тротуаров, мостов и путепроводов;</w:t>
      </w:r>
    </w:p>
    <w:p w:rsidR="00AA7D74" w:rsidRDefault="00AA7D74" w:rsidP="00285191">
      <w:pPr>
        <w:numPr>
          <w:ilvl w:val="0"/>
          <w:numId w:val="9"/>
        </w:numPr>
        <w:tabs>
          <w:tab w:val="left" w:pos="1065"/>
        </w:tabs>
        <w:spacing w:line="237" w:lineRule="auto"/>
        <w:ind w:firstLine="709"/>
        <w:jc w:val="both"/>
        <w:rPr>
          <w:rFonts w:ascii="Arial" w:hAnsi="Arial" w:cs="Arial"/>
          <w:sz w:val="24"/>
          <w:szCs w:val="24"/>
        </w:rPr>
      </w:pPr>
      <w:r w:rsidRPr="006C31ED">
        <w:rPr>
          <w:rFonts w:ascii="Arial" w:hAnsi="Arial" w:cs="Arial"/>
          <w:sz w:val="24"/>
          <w:szCs w:val="24"/>
        </w:rPr>
        <w:t>покос травы, санитарную обрезку деревьев, стрижку кустарников, удаление поросли.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8.5. При производстве летней уборки запрещается:</w:t>
      </w:r>
    </w:p>
    <w:p w:rsidR="00AA7D74" w:rsidRPr="006C31ED" w:rsidRDefault="00AA7D74" w:rsidP="00285191">
      <w:pPr>
        <w:numPr>
          <w:ilvl w:val="0"/>
          <w:numId w:val="9"/>
        </w:numPr>
        <w:tabs>
          <w:tab w:val="left" w:pos="986"/>
        </w:tabs>
        <w:ind w:firstLine="709"/>
        <w:jc w:val="both"/>
        <w:rPr>
          <w:rFonts w:ascii="Arial" w:hAnsi="Arial" w:cs="Arial"/>
          <w:sz w:val="24"/>
          <w:szCs w:val="24"/>
        </w:rPr>
      </w:pPr>
      <w:r w:rsidRPr="006C31ED">
        <w:rPr>
          <w:rFonts w:ascii="Arial" w:hAnsi="Arial" w:cs="Arial"/>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A7D74" w:rsidRDefault="00AA7D74" w:rsidP="00285191">
      <w:pPr>
        <w:numPr>
          <w:ilvl w:val="0"/>
          <w:numId w:val="9"/>
        </w:numPr>
        <w:tabs>
          <w:tab w:val="left" w:pos="1078"/>
        </w:tabs>
        <w:spacing w:line="237" w:lineRule="auto"/>
        <w:ind w:firstLine="709"/>
        <w:jc w:val="both"/>
        <w:rPr>
          <w:rFonts w:ascii="Arial" w:hAnsi="Arial" w:cs="Arial"/>
          <w:sz w:val="24"/>
          <w:szCs w:val="24"/>
        </w:rPr>
      </w:pPr>
      <w:r w:rsidRPr="006C31ED">
        <w:rPr>
          <w:rFonts w:ascii="Arial" w:hAnsi="Arial" w:cs="Arial"/>
          <w:sz w:val="24"/>
          <w:szCs w:val="24"/>
        </w:rPr>
        <w:t>производить сброс мусора, травы, листьев на проезжую часть и тротуары;</w:t>
      </w:r>
      <w:r>
        <w:rPr>
          <w:rFonts w:ascii="Arial" w:hAnsi="Arial" w:cs="Arial"/>
          <w:sz w:val="24"/>
          <w:szCs w:val="24"/>
        </w:rPr>
        <w:t xml:space="preserve"> </w:t>
      </w:r>
    </w:p>
    <w:p w:rsidR="00AA7D74" w:rsidRPr="006C31ED" w:rsidRDefault="00AA7D74" w:rsidP="00285191">
      <w:pPr>
        <w:numPr>
          <w:ilvl w:val="0"/>
          <w:numId w:val="9"/>
        </w:numPr>
        <w:tabs>
          <w:tab w:val="left" w:pos="993"/>
        </w:tabs>
        <w:ind w:firstLine="709"/>
        <w:jc w:val="both"/>
        <w:rPr>
          <w:rFonts w:ascii="Arial" w:hAnsi="Arial" w:cs="Arial"/>
          <w:sz w:val="24"/>
          <w:szCs w:val="24"/>
        </w:rPr>
      </w:pPr>
      <w:r w:rsidRPr="006C31ED">
        <w:rPr>
          <w:rFonts w:ascii="Arial" w:hAnsi="Arial" w:cs="Arial"/>
          <w:sz w:val="24"/>
          <w:szCs w:val="24"/>
        </w:rPr>
        <w:t>проводить вывоз и сброс смета и мусора в не специально отведенные места;</w:t>
      </w:r>
    </w:p>
    <w:p w:rsidR="00AA7D74" w:rsidRPr="006C31ED" w:rsidRDefault="00AA7D74" w:rsidP="00285191">
      <w:pPr>
        <w:numPr>
          <w:ilvl w:val="0"/>
          <w:numId w:val="9"/>
        </w:numPr>
        <w:tabs>
          <w:tab w:val="left" w:pos="994"/>
        </w:tabs>
        <w:ind w:firstLine="709"/>
        <w:jc w:val="both"/>
        <w:rPr>
          <w:rFonts w:ascii="Arial" w:hAnsi="Arial" w:cs="Arial"/>
          <w:sz w:val="24"/>
          <w:szCs w:val="24"/>
        </w:rPr>
      </w:pPr>
      <w:r w:rsidRPr="006C31ED">
        <w:rPr>
          <w:rFonts w:ascii="Arial" w:hAnsi="Arial" w:cs="Arial"/>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A7D74" w:rsidRPr="006C31ED" w:rsidRDefault="00AA7D74" w:rsidP="00285191">
      <w:pPr>
        <w:numPr>
          <w:ilvl w:val="0"/>
          <w:numId w:val="9"/>
        </w:numPr>
        <w:tabs>
          <w:tab w:val="left" w:pos="1076"/>
        </w:tabs>
        <w:ind w:firstLine="709"/>
        <w:jc w:val="both"/>
        <w:rPr>
          <w:rFonts w:ascii="Arial" w:hAnsi="Arial" w:cs="Arial"/>
          <w:sz w:val="24"/>
          <w:szCs w:val="24"/>
        </w:rPr>
      </w:pPr>
      <w:r w:rsidRPr="006C31ED">
        <w:rPr>
          <w:rFonts w:ascii="Arial" w:hAnsi="Arial" w:cs="Arial"/>
          <w:sz w:val="24"/>
          <w:szCs w:val="24"/>
        </w:rPr>
        <w:t>Засорение и засыпка водоемов, загрязнение прилегающих к ним территорий, устройство запруд.</w:t>
      </w:r>
    </w:p>
    <w:p w:rsidR="00AA7D74" w:rsidRDefault="00AA7D74" w:rsidP="00285191">
      <w:pPr>
        <w:numPr>
          <w:ilvl w:val="0"/>
          <w:numId w:val="9"/>
        </w:numPr>
        <w:tabs>
          <w:tab w:val="left" w:pos="1096"/>
        </w:tabs>
        <w:spacing w:line="237" w:lineRule="auto"/>
        <w:ind w:firstLine="709"/>
        <w:jc w:val="both"/>
        <w:rPr>
          <w:rFonts w:ascii="Arial" w:hAnsi="Arial" w:cs="Arial"/>
          <w:sz w:val="24"/>
          <w:szCs w:val="24"/>
        </w:rPr>
      </w:pPr>
      <w:r w:rsidRPr="006C31ED">
        <w:rPr>
          <w:rFonts w:ascii="Arial" w:hAnsi="Arial" w:cs="Arial"/>
          <w:sz w:val="24"/>
          <w:szCs w:val="24"/>
        </w:rPr>
        <w:t>Несанкционированная свалка мусора на не отведенных и (или) прилегающих территориях.</w:t>
      </w:r>
      <w:r>
        <w:rPr>
          <w:rFonts w:ascii="Arial" w:hAnsi="Arial" w:cs="Arial"/>
          <w:sz w:val="24"/>
          <w:szCs w:val="24"/>
        </w:rPr>
        <w:t xml:space="preserve"> </w:t>
      </w:r>
    </w:p>
    <w:p w:rsidR="00AA7D74" w:rsidRPr="006C31ED" w:rsidRDefault="00AA7D74" w:rsidP="00285191">
      <w:pPr>
        <w:numPr>
          <w:ilvl w:val="0"/>
          <w:numId w:val="9"/>
        </w:numPr>
        <w:tabs>
          <w:tab w:val="left" w:pos="1032"/>
        </w:tabs>
        <w:ind w:firstLine="709"/>
        <w:jc w:val="both"/>
        <w:rPr>
          <w:rFonts w:ascii="Arial" w:hAnsi="Arial" w:cs="Arial"/>
          <w:sz w:val="24"/>
          <w:szCs w:val="24"/>
        </w:rPr>
      </w:pPr>
      <w:r w:rsidRPr="006C31ED">
        <w:rPr>
          <w:rFonts w:ascii="Arial" w:hAnsi="Arial" w:cs="Arial"/>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A7D74" w:rsidRDefault="00AA7D74" w:rsidP="00285191">
      <w:pPr>
        <w:numPr>
          <w:ilvl w:val="0"/>
          <w:numId w:val="9"/>
        </w:numPr>
        <w:tabs>
          <w:tab w:val="left" w:pos="988"/>
        </w:tabs>
        <w:spacing w:line="237" w:lineRule="auto"/>
        <w:ind w:firstLine="709"/>
        <w:jc w:val="both"/>
        <w:rPr>
          <w:rFonts w:ascii="Arial" w:hAnsi="Arial" w:cs="Arial"/>
          <w:sz w:val="24"/>
          <w:szCs w:val="24"/>
        </w:rPr>
      </w:pPr>
      <w:r w:rsidRPr="006C31ED">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r>
        <w:rPr>
          <w:rFonts w:ascii="Arial" w:hAnsi="Arial" w:cs="Arial"/>
          <w:sz w:val="24"/>
          <w:szCs w:val="24"/>
        </w:rPr>
        <w:t xml:space="preserve"> </w:t>
      </w:r>
    </w:p>
    <w:p w:rsidR="00AA7D74" w:rsidRPr="006C31ED" w:rsidRDefault="00AA7D74" w:rsidP="00285191">
      <w:pPr>
        <w:numPr>
          <w:ilvl w:val="0"/>
          <w:numId w:val="9"/>
        </w:numPr>
        <w:tabs>
          <w:tab w:val="left" w:pos="1027"/>
        </w:tabs>
        <w:ind w:firstLine="709"/>
        <w:jc w:val="both"/>
        <w:rPr>
          <w:rFonts w:ascii="Arial" w:hAnsi="Arial" w:cs="Arial"/>
          <w:sz w:val="24"/>
          <w:szCs w:val="24"/>
        </w:rPr>
      </w:pPr>
      <w:r w:rsidRPr="006C31ED">
        <w:rPr>
          <w:rFonts w:ascii="Arial" w:hAnsi="Arial" w:cs="Arial"/>
          <w:sz w:val="24"/>
          <w:szCs w:val="24"/>
        </w:rPr>
        <w:t>Самовольное разведение костров и сжигание мусора, листвы, тары, отходов, резинотехнических изделий</w:t>
      </w:r>
    </w:p>
    <w:p w:rsidR="00AA7D74" w:rsidRPr="006C31ED" w:rsidRDefault="00AA7D74" w:rsidP="00285191">
      <w:pPr>
        <w:numPr>
          <w:ilvl w:val="0"/>
          <w:numId w:val="9"/>
        </w:numPr>
        <w:tabs>
          <w:tab w:val="left" w:pos="960"/>
        </w:tabs>
        <w:ind w:firstLine="709"/>
        <w:jc w:val="both"/>
        <w:rPr>
          <w:rFonts w:ascii="Arial" w:hAnsi="Arial" w:cs="Arial"/>
          <w:sz w:val="24"/>
          <w:szCs w:val="24"/>
        </w:rPr>
      </w:pPr>
      <w:r w:rsidRPr="006C31ED">
        <w:rPr>
          <w:rFonts w:ascii="Arial" w:hAnsi="Arial" w:cs="Arial"/>
          <w:sz w:val="24"/>
          <w:szCs w:val="24"/>
        </w:rPr>
        <w:t>Складирование тары вне торговых сооружений.</w:t>
      </w:r>
    </w:p>
    <w:p w:rsidR="00AA7D74" w:rsidRPr="006C31ED" w:rsidRDefault="00AA7D74" w:rsidP="00285191">
      <w:pPr>
        <w:numPr>
          <w:ilvl w:val="0"/>
          <w:numId w:val="9"/>
        </w:numPr>
        <w:tabs>
          <w:tab w:val="left" w:pos="997"/>
        </w:tabs>
        <w:ind w:firstLine="709"/>
        <w:jc w:val="both"/>
        <w:rPr>
          <w:rFonts w:ascii="Arial" w:hAnsi="Arial" w:cs="Arial"/>
          <w:sz w:val="24"/>
          <w:szCs w:val="24"/>
        </w:rPr>
      </w:pPr>
      <w:r w:rsidRPr="006C31ED">
        <w:rPr>
          <w:rFonts w:ascii="Arial" w:hAnsi="Arial" w:cs="Arial"/>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A7D74" w:rsidRPr="006C31ED" w:rsidRDefault="00AA7D74" w:rsidP="00FB17A9">
      <w:pPr>
        <w:tabs>
          <w:tab w:val="left" w:pos="997"/>
        </w:tabs>
        <w:ind w:firstLine="709"/>
        <w:jc w:val="both"/>
        <w:rPr>
          <w:rFonts w:ascii="Arial" w:hAnsi="Arial" w:cs="Arial"/>
          <w:sz w:val="24"/>
          <w:szCs w:val="24"/>
        </w:rPr>
      </w:pPr>
      <w:r w:rsidRPr="006C31ED">
        <w:rPr>
          <w:rFonts w:ascii="Arial" w:hAnsi="Arial" w:cs="Arial"/>
          <w:sz w:val="24"/>
          <w:szCs w:val="24"/>
        </w:rPr>
        <w:t xml:space="preserve">-Допускать зарастание естественно созданного травянистого покрова высотой более </w:t>
      </w:r>
      <w:smartTag w:uri="urn:schemas-microsoft-com:office:smarttags" w:element="metricconverter">
        <w:smartTagPr>
          <w:attr w:name="ProductID" w:val="15 см"/>
        </w:smartTagPr>
        <w:r w:rsidRPr="006C31ED">
          <w:rPr>
            <w:rFonts w:ascii="Arial" w:hAnsi="Arial" w:cs="Arial"/>
            <w:sz w:val="24"/>
            <w:szCs w:val="24"/>
          </w:rPr>
          <w:t>15 см</w:t>
        </w:r>
      </w:smartTag>
      <w:r w:rsidRPr="006C31ED">
        <w:rPr>
          <w:rFonts w:ascii="Arial" w:hAnsi="Arial" w:cs="Arial"/>
          <w:sz w:val="24"/>
          <w:szCs w:val="24"/>
        </w:rPr>
        <w:t xml:space="preserve">. и хранить скошенную траву на территории более трех дней. </w:t>
      </w:r>
    </w:p>
    <w:p w:rsidR="00AA7D74" w:rsidRDefault="00AA7D74" w:rsidP="00FB17A9">
      <w:pPr>
        <w:ind w:firstLine="709"/>
        <w:jc w:val="both"/>
        <w:rPr>
          <w:rFonts w:ascii="Arial" w:hAnsi="Arial" w:cs="Arial"/>
          <w:sz w:val="24"/>
          <w:szCs w:val="24"/>
        </w:rPr>
      </w:pPr>
      <w:r w:rsidRPr="006C31ED">
        <w:rPr>
          <w:rFonts w:ascii="Arial" w:hAnsi="Arial" w:cs="Arial"/>
          <w:sz w:val="24"/>
          <w:szCs w:val="24"/>
        </w:rPr>
        <w:t>8.6. Обочины дорог должны быть очищены от крупногабаритного и другого мусора.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8.7. Уборка территорий производится:</w:t>
      </w:r>
    </w:p>
    <w:p w:rsidR="00AA7D74" w:rsidRPr="006C31ED" w:rsidRDefault="00AA7D74" w:rsidP="00285191">
      <w:pPr>
        <w:numPr>
          <w:ilvl w:val="1"/>
          <w:numId w:val="10"/>
        </w:numPr>
        <w:tabs>
          <w:tab w:val="left" w:pos="1068"/>
        </w:tabs>
        <w:ind w:firstLine="709"/>
        <w:jc w:val="both"/>
        <w:rPr>
          <w:rFonts w:ascii="Arial" w:hAnsi="Arial" w:cs="Arial"/>
          <w:sz w:val="24"/>
          <w:szCs w:val="24"/>
        </w:rPr>
      </w:pPr>
      <w:r w:rsidRPr="006C31ED">
        <w:rPr>
          <w:rFonts w:ascii="Arial" w:hAnsi="Arial" w:cs="Arial"/>
          <w:sz w:val="24"/>
          <w:szCs w:val="24"/>
        </w:rPr>
        <w:t>пустырей территорий, прилегающих к автомобильным дорогам в черте населенного пункта, - по мере необходимости;</w:t>
      </w:r>
    </w:p>
    <w:p w:rsidR="00AA7D74" w:rsidRPr="006C31ED" w:rsidRDefault="00AA7D74" w:rsidP="00285191">
      <w:pPr>
        <w:numPr>
          <w:ilvl w:val="1"/>
          <w:numId w:val="10"/>
        </w:numPr>
        <w:tabs>
          <w:tab w:val="left" w:pos="960"/>
        </w:tabs>
        <w:ind w:firstLine="709"/>
        <w:jc w:val="both"/>
        <w:rPr>
          <w:rFonts w:ascii="Arial" w:hAnsi="Arial" w:cs="Arial"/>
          <w:sz w:val="24"/>
          <w:szCs w:val="24"/>
        </w:rPr>
      </w:pPr>
      <w:r w:rsidRPr="006C31ED">
        <w:rPr>
          <w:rFonts w:ascii="Arial" w:hAnsi="Arial" w:cs="Arial"/>
          <w:sz w:val="24"/>
          <w:szCs w:val="24"/>
        </w:rPr>
        <w:t>газонов, скверов - ежедневно;</w:t>
      </w:r>
    </w:p>
    <w:p w:rsidR="00AA7D74" w:rsidRPr="006C31ED" w:rsidRDefault="00AA7D74" w:rsidP="00285191">
      <w:pPr>
        <w:numPr>
          <w:ilvl w:val="1"/>
          <w:numId w:val="10"/>
        </w:numPr>
        <w:tabs>
          <w:tab w:val="left" w:pos="1000"/>
        </w:tabs>
        <w:ind w:firstLine="709"/>
        <w:jc w:val="both"/>
        <w:rPr>
          <w:rFonts w:ascii="Arial" w:hAnsi="Arial" w:cs="Arial"/>
          <w:sz w:val="24"/>
          <w:szCs w:val="24"/>
        </w:rPr>
      </w:pPr>
      <w:r w:rsidRPr="006C31ED">
        <w:rPr>
          <w:rFonts w:ascii="Arial" w:hAnsi="Arial" w:cs="Arial"/>
          <w:sz w:val="24"/>
          <w:szCs w:val="24"/>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AA7D74" w:rsidRDefault="00AA7D74" w:rsidP="00285191">
      <w:pPr>
        <w:numPr>
          <w:ilvl w:val="0"/>
          <w:numId w:val="10"/>
        </w:numPr>
        <w:tabs>
          <w:tab w:val="left" w:pos="417"/>
        </w:tabs>
        <w:spacing w:line="237" w:lineRule="auto"/>
        <w:ind w:right="580" w:firstLine="709"/>
        <w:jc w:val="both"/>
        <w:rPr>
          <w:rFonts w:ascii="Arial" w:hAnsi="Arial" w:cs="Arial"/>
          <w:sz w:val="24"/>
          <w:szCs w:val="24"/>
        </w:rPr>
      </w:pPr>
      <w:r w:rsidRPr="006C31ED">
        <w:rPr>
          <w:rFonts w:ascii="Arial" w:hAnsi="Arial" w:cs="Arial"/>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r>
        <w:rPr>
          <w:rFonts w:ascii="Arial" w:hAnsi="Arial" w:cs="Arial"/>
          <w:sz w:val="24"/>
          <w:szCs w:val="24"/>
        </w:rPr>
        <w:t xml:space="preserve"> </w:t>
      </w:r>
    </w:p>
    <w:p w:rsidR="00AA7D74" w:rsidRPr="006C31ED" w:rsidRDefault="00AA7D74" w:rsidP="00FB17A9">
      <w:pPr>
        <w:tabs>
          <w:tab w:val="left" w:pos="2700"/>
        </w:tabs>
        <w:ind w:left="709"/>
        <w:jc w:val="center"/>
        <w:rPr>
          <w:rFonts w:ascii="Arial" w:hAnsi="Arial" w:cs="Arial"/>
          <w:sz w:val="24"/>
          <w:szCs w:val="24"/>
        </w:rPr>
      </w:pPr>
      <w:r w:rsidRPr="006C31ED">
        <w:rPr>
          <w:rFonts w:ascii="Arial" w:hAnsi="Arial" w:cs="Arial"/>
          <w:sz w:val="24"/>
          <w:szCs w:val="24"/>
        </w:rPr>
        <w:t>9.Летняя уборка придомовых территорий</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9.2. Собственники и пользователи земельных участков должны при высоте травы более </w:t>
      </w:r>
      <w:smartTag w:uri="urn:schemas-microsoft-com:office:smarttags" w:element="metricconverter">
        <w:smartTagPr>
          <w:attr w:name="ProductID" w:val="15 см"/>
        </w:smartTagPr>
        <w:r w:rsidRPr="006C31ED">
          <w:rPr>
            <w:rFonts w:ascii="Arial" w:hAnsi="Arial" w:cs="Arial"/>
            <w:sz w:val="24"/>
            <w:szCs w:val="24"/>
          </w:rPr>
          <w:t>15 см</w:t>
        </w:r>
      </w:smartTag>
      <w:r w:rsidRPr="006C31ED">
        <w:rPr>
          <w:rFonts w:ascii="Arial" w:hAnsi="Arial" w:cs="Arial"/>
          <w:sz w:val="24"/>
          <w:szCs w:val="24"/>
        </w:rPr>
        <w:t xml:space="preserve">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r>
        <w:rPr>
          <w:rFonts w:ascii="Arial" w:hAnsi="Arial" w:cs="Arial"/>
          <w:sz w:val="24"/>
          <w:szCs w:val="24"/>
        </w:rPr>
        <w:t xml:space="preserve"> </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 xml:space="preserve">9.3. 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sidRPr="006C31ED">
          <w:rPr>
            <w:rFonts w:ascii="Arial" w:hAnsi="Arial" w:cs="Arial"/>
            <w:sz w:val="24"/>
            <w:szCs w:val="24"/>
          </w:rPr>
          <w:t>15 см</w:t>
        </w:r>
      </w:smartTag>
      <w:r w:rsidRPr="006C31ED">
        <w:rPr>
          <w:rFonts w:ascii="Arial" w:hAnsi="Arial" w:cs="Arial"/>
          <w:sz w:val="24"/>
          <w:szCs w:val="24"/>
        </w:rPr>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AA7D74" w:rsidRPr="006C31ED" w:rsidRDefault="00AA7D74" w:rsidP="00FB17A9">
      <w:pPr>
        <w:tabs>
          <w:tab w:val="left" w:pos="3820"/>
        </w:tabs>
        <w:ind w:left="709"/>
        <w:jc w:val="center"/>
        <w:rPr>
          <w:rFonts w:ascii="Arial" w:hAnsi="Arial" w:cs="Arial"/>
          <w:sz w:val="24"/>
          <w:szCs w:val="24"/>
        </w:rPr>
      </w:pPr>
      <w:r w:rsidRPr="006C31ED">
        <w:rPr>
          <w:rFonts w:ascii="Arial" w:hAnsi="Arial" w:cs="Arial"/>
          <w:sz w:val="24"/>
          <w:szCs w:val="24"/>
        </w:rPr>
        <w:t>10.Порядок содержания и эксплуатации объектов(элементов) благоустройства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 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сброс неочищенных вод в водоемы, на дороги, тротуары и на поверхность земли, газоны и т.д..</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r>
        <w:rPr>
          <w:rFonts w:ascii="Arial" w:hAnsi="Arial" w:cs="Arial"/>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p>
    <w:p w:rsidR="00AA7D74" w:rsidRDefault="00AA7D74" w:rsidP="00285191">
      <w:pPr>
        <w:numPr>
          <w:ilvl w:val="0"/>
          <w:numId w:val="11"/>
        </w:numPr>
        <w:tabs>
          <w:tab w:val="left" w:pos="528"/>
        </w:tabs>
        <w:ind w:firstLine="709"/>
        <w:jc w:val="both"/>
        <w:rPr>
          <w:rFonts w:ascii="Arial" w:hAnsi="Arial" w:cs="Arial"/>
          <w:sz w:val="24"/>
          <w:szCs w:val="24"/>
        </w:rPr>
      </w:pPr>
      <w:r w:rsidRPr="006C31ED">
        <w:rPr>
          <w:rFonts w:ascii="Arial" w:hAnsi="Arial" w:cs="Arial"/>
          <w:sz w:val="24"/>
          <w:szCs w:val="24"/>
        </w:rPr>
        <w:t>"пенал" должны обеспечивать санитарную очистку и уборку отведенных территорий за счет собственных средств.</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r>
        <w:rPr>
          <w:rFonts w:ascii="Arial" w:hAnsi="Arial" w:cs="Arial"/>
          <w:sz w:val="24"/>
          <w:szCs w:val="24"/>
        </w:rPr>
        <w:t xml:space="preserve"> </w:t>
      </w:r>
      <w:r w:rsidRPr="006C31ED">
        <w:rPr>
          <w:rFonts w:ascii="Arial" w:hAnsi="Arial" w:cs="Arial"/>
          <w:sz w:val="24"/>
          <w:szCs w:val="24"/>
        </w:rPr>
        <w:t>10.11. Требования по организации площадок.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10.11.1.1.Требования по организации детских площадок.</w:t>
      </w:r>
    </w:p>
    <w:p w:rsidR="00AA7D74" w:rsidRDefault="00AA7D74" w:rsidP="00FB17A9">
      <w:pPr>
        <w:ind w:firstLine="709"/>
        <w:jc w:val="both"/>
        <w:rPr>
          <w:rFonts w:ascii="Arial" w:hAnsi="Arial" w:cs="Arial"/>
          <w:sz w:val="24"/>
          <w:szCs w:val="24"/>
        </w:rPr>
      </w:pPr>
      <w:r w:rsidRPr="006C31ED">
        <w:rPr>
          <w:rFonts w:ascii="Arial" w:hAnsi="Arial" w:cs="Arial"/>
          <w:sz w:val="24"/>
          <w:szCs w:val="24"/>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10.11.1.2.Рекомендации по организации площадок для отдыха и досуга.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10.11.1.3.Требования по организации спортивных площадок.</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10.11.1.4.Требования по организации площадки для выгула собак.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На территории площадки должен быть информационный стенд с правилами пользования площадкой.</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10.11.1.5.Требования по организации площадки для дрессировки собак.</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10.11.1.6.Требования по организации площадки автостоянок.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На площадках для хранения автомобилей населения и приобъектных должна быть возможность зарядки электрического транспорта.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A7D74" w:rsidRPr="006C31ED" w:rsidRDefault="00AA7D74" w:rsidP="00FB17A9">
      <w:pPr>
        <w:tabs>
          <w:tab w:val="left" w:pos="3640"/>
          <w:tab w:val="left" w:pos="4280"/>
          <w:tab w:val="left" w:pos="6120"/>
          <w:tab w:val="left" w:pos="8160"/>
          <w:tab w:val="left" w:pos="9180"/>
        </w:tabs>
        <w:ind w:firstLine="709"/>
        <w:jc w:val="both"/>
        <w:rPr>
          <w:rFonts w:ascii="Arial" w:hAnsi="Arial" w:cs="Arial"/>
          <w:sz w:val="24"/>
          <w:szCs w:val="24"/>
        </w:rPr>
      </w:pPr>
      <w:r w:rsidRPr="006C31ED">
        <w:rPr>
          <w:rFonts w:ascii="Arial" w:hAnsi="Arial" w:cs="Arial"/>
          <w:sz w:val="24"/>
          <w:szCs w:val="24"/>
        </w:rPr>
        <w:t>10.11.1.7.Требования</w:t>
      </w:r>
      <w:r w:rsidRPr="006C31ED">
        <w:rPr>
          <w:rFonts w:ascii="Arial" w:hAnsi="Arial" w:cs="Arial"/>
          <w:sz w:val="24"/>
          <w:szCs w:val="24"/>
        </w:rPr>
        <w:tab/>
        <w:t>по</w:t>
      </w:r>
      <w:r w:rsidRPr="006C31ED">
        <w:rPr>
          <w:rFonts w:ascii="Arial" w:hAnsi="Arial" w:cs="Arial"/>
          <w:sz w:val="24"/>
          <w:szCs w:val="24"/>
        </w:rPr>
        <w:tab/>
        <w:t>созданию</w:t>
      </w:r>
      <w:r w:rsidRPr="006C31ED">
        <w:rPr>
          <w:rFonts w:ascii="Arial" w:hAnsi="Arial" w:cs="Arial"/>
          <w:sz w:val="24"/>
          <w:szCs w:val="24"/>
        </w:rPr>
        <w:tab/>
        <w:t>велосипедных</w:t>
      </w:r>
      <w:r w:rsidRPr="006C31ED">
        <w:rPr>
          <w:rFonts w:ascii="Arial" w:hAnsi="Arial" w:cs="Arial"/>
          <w:sz w:val="24"/>
          <w:szCs w:val="24"/>
        </w:rPr>
        <w:tab/>
        <w:t>путей</w:t>
      </w:r>
      <w:r w:rsidRPr="006C31ED">
        <w:rPr>
          <w:rFonts w:ascii="Arial" w:hAnsi="Arial" w:cs="Arial"/>
          <w:sz w:val="24"/>
          <w:szCs w:val="24"/>
        </w:rPr>
        <w:tab/>
        <w:t>для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беспрепятственного передвижения на велосипеде.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На велодорожках, размещаемых вдоль улиц и дорог, должно быть освещение, на рекреационных территориях - озеленение вдоль велодорожек.</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Для эффективного использования велосипедного передвижения должны применяться следующие меры:</w:t>
      </w:r>
      <w:r>
        <w:rPr>
          <w:rFonts w:ascii="Arial" w:hAnsi="Arial" w:cs="Arial"/>
          <w:sz w:val="24"/>
          <w:szCs w:val="24"/>
        </w:rPr>
        <w:t xml:space="preserve"> </w:t>
      </w:r>
    </w:p>
    <w:p w:rsidR="00AA7D74" w:rsidRPr="006C31ED" w:rsidRDefault="00AA7D74" w:rsidP="00285191">
      <w:pPr>
        <w:numPr>
          <w:ilvl w:val="0"/>
          <w:numId w:val="12"/>
        </w:numPr>
        <w:tabs>
          <w:tab w:val="left" w:pos="1093"/>
        </w:tabs>
        <w:ind w:firstLine="709"/>
        <w:jc w:val="both"/>
        <w:rPr>
          <w:rFonts w:ascii="Arial" w:hAnsi="Arial" w:cs="Arial"/>
          <w:sz w:val="24"/>
          <w:szCs w:val="24"/>
        </w:rPr>
      </w:pPr>
      <w:r w:rsidRPr="006C31ED">
        <w:rPr>
          <w:rFonts w:ascii="Arial" w:hAnsi="Arial" w:cs="Arial"/>
          <w:sz w:val="24"/>
          <w:szCs w:val="24"/>
        </w:rPr>
        <w:t>маршруты велодорожек, интегрированные в единую замкнутую систему;</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-организация без барьерной среды в зонах перепада высот на маршруте; -организация велодорожек не только в прогулочных зонах, но и на маршрутах, ведущих к зонам транспортно-пересадочных узлов (ТПУ) 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остановках внеуличного транспорта; -безопасные вело парковки с ответственным хранением в зонах ТПУ 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остановок внеуличного транспорта, а также в районных центрах активности.</w:t>
      </w:r>
    </w:p>
    <w:p w:rsidR="00AA7D74" w:rsidRPr="006C31ED" w:rsidRDefault="00AA7D74" w:rsidP="00FB17A9">
      <w:pPr>
        <w:tabs>
          <w:tab w:val="left" w:pos="4380"/>
        </w:tabs>
        <w:ind w:left="709"/>
        <w:jc w:val="center"/>
        <w:rPr>
          <w:rFonts w:ascii="Arial" w:hAnsi="Arial" w:cs="Arial"/>
          <w:sz w:val="24"/>
          <w:szCs w:val="24"/>
        </w:rPr>
      </w:pPr>
      <w:r w:rsidRPr="006C31ED">
        <w:rPr>
          <w:rFonts w:ascii="Arial" w:hAnsi="Arial" w:cs="Arial"/>
          <w:sz w:val="24"/>
          <w:szCs w:val="24"/>
        </w:rPr>
        <w:t>11.Содержание строительных площадок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11.1.2. Установить на границе участка строительства информационный щит размером не менее 1,5 x </w:t>
      </w:r>
      <w:smartTag w:uri="urn:schemas-microsoft-com:office:smarttags" w:element="metricconverter">
        <w:smartTagPr>
          <w:attr w:name="ProductID" w:val="2 м"/>
        </w:smartTagPr>
        <w:r w:rsidRPr="006C31ED">
          <w:rPr>
            <w:rFonts w:ascii="Arial" w:hAnsi="Arial" w:cs="Arial"/>
            <w:sz w:val="24"/>
            <w:szCs w:val="24"/>
          </w:rPr>
          <w:t>2 м</w:t>
        </w:r>
      </w:smartTag>
      <w:r w:rsidRPr="006C31ED">
        <w:rPr>
          <w:rFonts w:ascii="Arial" w:hAnsi="Arial" w:cs="Arial"/>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r>
        <w:rPr>
          <w:rFonts w:ascii="Arial" w:hAnsi="Arial" w:cs="Arial"/>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11.1.8. Складировать грунт, строительные материалы, изделия и конструкции в соответствии с проектом организации строительства.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6C31ED">
        <w:rPr>
          <w:rFonts w:ascii="Arial" w:hAnsi="Arial" w:cs="Arial"/>
          <w:color w:val="000000"/>
          <w:sz w:val="24"/>
          <w:szCs w:val="24"/>
        </w:rPr>
        <w:t>вырубка</w:t>
      </w:r>
      <w:r w:rsidRPr="006C31ED">
        <w:rPr>
          <w:rFonts w:ascii="Arial" w:hAnsi="Arial" w:cs="Arial"/>
          <w:sz w:val="24"/>
          <w:szCs w:val="24"/>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11.1.11. Обустроить временные подъездные пути с учетом требований по предотвращению повреждений древесно-кустарниковой растительности;</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A7D74" w:rsidRPr="006C31ED" w:rsidRDefault="00AA7D74" w:rsidP="00FB17A9">
      <w:pPr>
        <w:ind w:firstLine="709"/>
        <w:jc w:val="both"/>
        <w:rPr>
          <w:rFonts w:ascii="Arial" w:hAnsi="Arial" w:cs="Arial"/>
          <w:strike/>
          <w:sz w:val="24"/>
          <w:szCs w:val="24"/>
        </w:rPr>
      </w:pPr>
      <w:r w:rsidRPr="006C31ED">
        <w:rPr>
          <w:rFonts w:ascii="Arial" w:hAnsi="Arial" w:cs="Arial"/>
          <w:sz w:val="24"/>
          <w:szCs w:val="24"/>
        </w:rPr>
        <w:t xml:space="preserve">11.1.14. Выполнять регулярную (не реже одного раза в неделю) уборку территорий строительных площадок и прилегающих к ним территорий.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11.1.18. На фасадах объектов капитального строительства с длительными сроками строительства рекомендуется размещение баннеров.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11.1.19. 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sidRPr="006C31ED">
          <w:rPr>
            <w:rFonts w:ascii="Arial" w:hAnsi="Arial" w:cs="Arial"/>
            <w:sz w:val="24"/>
            <w:szCs w:val="24"/>
          </w:rPr>
          <w:t>2 метров</w:t>
        </w:r>
      </w:smartTag>
      <w:r w:rsidRPr="006C31ED">
        <w:rPr>
          <w:rFonts w:ascii="Arial" w:hAnsi="Arial" w:cs="Arial"/>
          <w:sz w:val="24"/>
          <w:szCs w:val="24"/>
        </w:rPr>
        <w:t>. В ограждениях рекомендуется предусмотреть минимальное количество проездов.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Проезды, как правило, должны выходить на второстепенные улицы и оборудоваться шлагбаумами или воротами.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11.1.20. Восстановить дороги общего пользования, которые использовались спецтехникой для проезда на строительную площадку.</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11.2. При производстве строительных работ застройщику запрещается: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11.2.1 Вынос грязи (в том числе грунта, бетонной смеси) транспортными средствами с территорий строительных площадок.</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11.3. При производстве ремонтно-строительных работ эксплуатирующие строительные организации обязаны:</w:t>
      </w:r>
    </w:p>
    <w:p w:rsidR="00AA7D74" w:rsidRDefault="00AA7D74" w:rsidP="00285191">
      <w:pPr>
        <w:numPr>
          <w:ilvl w:val="2"/>
          <w:numId w:val="13"/>
        </w:numPr>
        <w:tabs>
          <w:tab w:val="left" w:pos="1117"/>
        </w:tabs>
        <w:ind w:firstLine="709"/>
        <w:jc w:val="both"/>
        <w:rPr>
          <w:rFonts w:ascii="Arial" w:hAnsi="Arial" w:cs="Arial"/>
          <w:sz w:val="24"/>
          <w:szCs w:val="24"/>
        </w:rPr>
      </w:pPr>
      <w:r w:rsidRPr="006C31ED">
        <w:rPr>
          <w:rFonts w:ascii="Arial" w:hAnsi="Arial" w:cs="Arial"/>
          <w:sz w:val="24"/>
          <w:szCs w:val="24"/>
        </w:rPr>
        <w:t>вырубку деревьев и кустарников производить только по письменному разрешению уполномоченного органа муниципального образования;</w:t>
      </w:r>
      <w:r>
        <w:rPr>
          <w:rFonts w:ascii="Arial" w:hAnsi="Arial" w:cs="Arial"/>
          <w:sz w:val="24"/>
          <w:szCs w:val="24"/>
        </w:rPr>
        <w:t xml:space="preserve"> </w:t>
      </w:r>
    </w:p>
    <w:p w:rsidR="00AA7D74" w:rsidRDefault="00AA7D74" w:rsidP="00285191">
      <w:pPr>
        <w:numPr>
          <w:ilvl w:val="2"/>
          <w:numId w:val="13"/>
        </w:numPr>
        <w:tabs>
          <w:tab w:val="left" w:pos="1263"/>
        </w:tabs>
        <w:spacing w:line="237" w:lineRule="auto"/>
        <w:ind w:firstLine="709"/>
        <w:jc w:val="both"/>
        <w:rPr>
          <w:rFonts w:ascii="Arial" w:hAnsi="Arial" w:cs="Arial"/>
          <w:sz w:val="24"/>
          <w:szCs w:val="24"/>
        </w:rPr>
      </w:pPr>
      <w:r w:rsidRPr="006C31ED">
        <w:rPr>
          <w:rFonts w:ascii="Arial" w:hAnsi="Arial" w:cs="Arial"/>
          <w:sz w:val="24"/>
          <w:szCs w:val="24"/>
        </w:rPr>
        <w:t xml:space="preserve">ограждать деревья, находящиеся на территории строительства, щитами высотой </w:t>
      </w:r>
      <w:smartTag w:uri="urn:schemas-microsoft-com:office:smarttags" w:element="metricconverter">
        <w:smartTagPr>
          <w:attr w:name="ProductID" w:val="2 м"/>
        </w:smartTagPr>
        <w:r w:rsidRPr="006C31ED">
          <w:rPr>
            <w:rFonts w:ascii="Arial" w:hAnsi="Arial" w:cs="Arial"/>
            <w:sz w:val="24"/>
            <w:szCs w:val="24"/>
          </w:rPr>
          <w:t>2 м</w:t>
        </w:r>
      </w:smartTag>
      <w:r w:rsidRPr="006C31ED">
        <w:rPr>
          <w:rFonts w:ascii="Arial" w:hAnsi="Arial" w:cs="Arial"/>
          <w:sz w:val="24"/>
          <w:szCs w:val="24"/>
        </w:rPr>
        <w:t xml:space="preserve">. Щиты располагать треугольником на расстоянии </w:t>
      </w:r>
      <w:smartTag w:uri="urn:schemas-microsoft-com:office:smarttags" w:element="metricconverter">
        <w:smartTagPr>
          <w:attr w:name="ProductID" w:val="0,5 м"/>
        </w:smartTagPr>
        <w:r w:rsidRPr="006C31ED">
          <w:rPr>
            <w:rFonts w:ascii="Arial" w:hAnsi="Arial" w:cs="Arial"/>
            <w:sz w:val="24"/>
            <w:szCs w:val="24"/>
          </w:rPr>
          <w:t>0,5 м</w:t>
        </w:r>
      </w:smartTag>
      <w:r w:rsidRPr="006C31ED">
        <w:rPr>
          <w:rFonts w:ascii="Arial" w:hAnsi="Arial" w:cs="Arial"/>
          <w:sz w:val="24"/>
          <w:szCs w:val="24"/>
        </w:rPr>
        <w:t xml:space="preserve"> от ствола дерева,</w:t>
      </w:r>
      <w:r>
        <w:rPr>
          <w:rFonts w:ascii="Arial" w:hAnsi="Arial" w:cs="Arial"/>
          <w:sz w:val="24"/>
          <w:szCs w:val="24"/>
        </w:rPr>
        <w:t xml:space="preserve"> </w:t>
      </w:r>
    </w:p>
    <w:p w:rsidR="00AA7D74" w:rsidRDefault="00AA7D74" w:rsidP="00FB17A9">
      <w:pPr>
        <w:tabs>
          <w:tab w:val="left" w:pos="-142"/>
        </w:tabs>
        <w:jc w:val="both"/>
        <w:rPr>
          <w:rFonts w:ascii="Arial" w:hAnsi="Arial" w:cs="Arial"/>
          <w:sz w:val="24"/>
          <w:szCs w:val="24"/>
        </w:rPr>
      </w:pPr>
      <w:r w:rsidRPr="006C31ED">
        <w:rPr>
          <w:rFonts w:ascii="Arial" w:hAnsi="Arial" w:cs="Arial"/>
          <w:sz w:val="24"/>
          <w:szCs w:val="24"/>
        </w:rPr>
        <w:t xml:space="preserve">при производстве мощения и асфальтирования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sidRPr="006C31ED">
          <w:rPr>
            <w:rFonts w:ascii="Arial" w:hAnsi="Arial" w:cs="Arial"/>
            <w:sz w:val="24"/>
            <w:szCs w:val="24"/>
          </w:rPr>
          <w:t>2 м</w:t>
        </w:r>
      </w:smartTag>
      <w:r w:rsidRPr="006C31ED">
        <w:rPr>
          <w:rFonts w:ascii="Arial" w:hAnsi="Arial" w:cs="Arial"/>
          <w:sz w:val="24"/>
          <w:szCs w:val="24"/>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 xml:space="preserve">11.5. Завершенные работы по благоустройству предъявлять администрации </w:t>
      </w:r>
      <w:r>
        <w:rPr>
          <w:rFonts w:ascii="Arial" w:hAnsi="Arial" w:cs="Arial"/>
          <w:sz w:val="24"/>
          <w:szCs w:val="24"/>
        </w:rPr>
        <w:t>Александровск</w:t>
      </w:r>
      <w:r w:rsidRPr="006C31ED">
        <w:rPr>
          <w:rFonts w:ascii="Arial" w:hAnsi="Arial" w:cs="Arial"/>
          <w:sz w:val="24"/>
          <w:szCs w:val="24"/>
        </w:rPr>
        <w:t xml:space="preserve">ого сельского поселения </w:t>
      </w:r>
      <w:r w:rsidRPr="006C31ED">
        <w:rPr>
          <w:rFonts w:ascii="Arial" w:hAnsi="Arial" w:cs="Arial"/>
          <w:color w:val="000000"/>
          <w:sz w:val="24"/>
          <w:szCs w:val="24"/>
        </w:rPr>
        <w:t>в установленный срок.</w:t>
      </w:r>
    </w:p>
    <w:p w:rsidR="00AA7D74" w:rsidRPr="006C31ED" w:rsidRDefault="00AA7D74" w:rsidP="00FB17A9">
      <w:pPr>
        <w:tabs>
          <w:tab w:val="left" w:pos="3720"/>
        </w:tabs>
        <w:ind w:left="709"/>
        <w:jc w:val="center"/>
        <w:rPr>
          <w:rFonts w:ascii="Arial" w:hAnsi="Arial" w:cs="Arial"/>
          <w:sz w:val="24"/>
          <w:szCs w:val="24"/>
        </w:rPr>
      </w:pPr>
      <w:r w:rsidRPr="006C31ED">
        <w:rPr>
          <w:rFonts w:ascii="Arial" w:hAnsi="Arial" w:cs="Arial"/>
          <w:sz w:val="24"/>
          <w:szCs w:val="24"/>
        </w:rPr>
        <w:t>12.Установка указателей с наименованиями улиц и номерами домов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12.1. На территории сельского поселения осуществляется установка следующих информационных указателей:</w:t>
      </w:r>
      <w:r>
        <w:rPr>
          <w:rFonts w:ascii="Arial" w:hAnsi="Arial" w:cs="Arial"/>
          <w:sz w:val="24"/>
          <w:szCs w:val="24"/>
        </w:rPr>
        <w:t xml:space="preserve"> </w:t>
      </w:r>
    </w:p>
    <w:p w:rsidR="00AA7D74" w:rsidRPr="006C31ED" w:rsidRDefault="00AA7D74" w:rsidP="00285191">
      <w:pPr>
        <w:numPr>
          <w:ilvl w:val="0"/>
          <w:numId w:val="14"/>
        </w:numPr>
        <w:tabs>
          <w:tab w:val="left" w:pos="960"/>
        </w:tabs>
        <w:ind w:firstLine="709"/>
        <w:jc w:val="both"/>
        <w:rPr>
          <w:rFonts w:ascii="Arial" w:hAnsi="Arial" w:cs="Arial"/>
          <w:sz w:val="24"/>
          <w:szCs w:val="24"/>
        </w:rPr>
      </w:pPr>
      <w:r w:rsidRPr="006C31ED">
        <w:rPr>
          <w:rFonts w:ascii="Arial" w:hAnsi="Arial" w:cs="Arial"/>
          <w:sz w:val="24"/>
          <w:szCs w:val="24"/>
        </w:rPr>
        <w:t>указатели с наименованиями улиц;</w:t>
      </w:r>
    </w:p>
    <w:p w:rsidR="00AA7D74" w:rsidRDefault="00AA7D74" w:rsidP="00285191">
      <w:pPr>
        <w:numPr>
          <w:ilvl w:val="0"/>
          <w:numId w:val="15"/>
        </w:numPr>
        <w:tabs>
          <w:tab w:val="left" w:pos="988"/>
        </w:tabs>
        <w:spacing w:line="237" w:lineRule="auto"/>
        <w:ind w:firstLine="709"/>
        <w:jc w:val="both"/>
        <w:rPr>
          <w:rFonts w:ascii="Arial" w:hAnsi="Arial" w:cs="Arial"/>
          <w:sz w:val="24"/>
          <w:szCs w:val="24"/>
        </w:rPr>
      </w:pPr>
      <w:r w:rsidRPr="006C31ED">
        <w:rPr>
          <w:rFonts w:ascii="Arial" w:hAnsi="Arial" w:cs="Arial"/>
          <w:sz w:val="24"/>
          <w:szCs w:val="24"/>
        </w:rPr>
        <w:t>совмещенные указатели с наименованиями улиц и номерами объектов адресации (далее - совмещенные указатели);</w:t>
      </w:r>
      <w:r>
        <w:rPr>
          <w:rFonts w:ascii="Arial" w:hAnsi="Arial" w:cs="Arial"/>
          <w:sz w:val="24"/>
          <w:szCs w:val="24"/>
        </w:rPr>
        <w:t xml:space="preserve"> </w:t>
      </w:r>
    </w:p>
    <w:p w:rsidR="00AA7D74" w:rsidRPr="006C31ED" w:rsidRDefault="00AA7D74" w:rsidP="00285191">
      <w:pPr>
        <w:numPr>
          <w:ilvl w:val="0"/>
          <w:numId w:val="15"/>
        </w:numPr>
        <w:tabs>
          <w:tab w:val="left" w:pos="1093"/>
        </w:tabs>
        <w:ind w:firstLine="709"/>
        <w:jc w:val="both"/>
        <w:rPr>
          <w:rFonts w:ascii="Arial" w:hAnsi="Arial" w:cs="Arial"/>
          <w:sz w:val="24"/>
          <w:szCs w:val="24"/>
        </w:rPr>
      </w:pPr>
      <w:r w:rsidRPr="006C31ED">
        <w:rPr>
          <w:rFonts w:ascii="Arial" w:hAnsi="Arial" w:cs="Arial"/>
          <w:sz w:val="24"/>
          <w:szCs w:val="24"/>
        </w:rPr>
        <w:t>указатели с номерами объектов адресации (далее - указатели с номерами домов);</w:t>
      </w:r>
    </w:p>
    <w:p w:rsidR="00AA7D74" w:rsidRPr="006C31ED" w:rsidRDefault="00AA7D74" w:rsidP="00285191">
      <w:pPr>
        <w:numPr>
          <w:ilvl w:val="0"/>
          <w:numId w:val="15"/>
        </w:numPr>
        <w:tabs>
          <w:tab w:val="left" w:pos="960"/>
        </w:tabs>
        <w:ind w:firstLine="709"/>
        <w:jc w:val="both"/>
        <w:rPr>
          <w:rFonts w:ascii="Arial" w:hAnsi="Arial" w:cs="Arial"/>
          <w:sz w:val="24"/>
          <w:szCs w:val="24"/>
        </w:rPr>
      </w:pPr>
      <w:r w:rsidRPr="006C31ED">
        <w:rPr>
          <w:rFonts w:ascii="Arial" w:hAnsi="Arial" w:cs="Arial"/>
          <w:sz w:val="24"/>
          <w:szCs w:val="24"/>
        </w:rPr>
        <w:t>указатели с информацией о расположении объектов.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12.5.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6C31ED">
          <w:rPr>
            <w:rFonts w:ascii="Arial" w:hAnsi="Arial" w:cs="Arial"/>
            <w:sz w:val="24"/>
            <w:szCs w:val="24"/>
          </w:rPr>
          <w:t>1 м</w:t>
        </w:r>
      </w:smartTag>
      <w:r w:rsidRPr="006C31ED">
        <w:rPr>
          <w:rFonts w:ascii="Arial" w:hAnsi="Arial" w:cs="Arial"/>
          <w:sz w:val="24"/>
          <w:szCs w:val="24"/>
        </w:rPr>
        <w:t xml:space="preserve"> от угла объекта адресации и на высоте от 2,5 до </w:t>
      </w:r>
      <w:smartTag w:uri="urn:schemas-microsoft-com:office:smarttags" w:element="metricconverter">
        <w:smartTagPr>
          <w:attr w:name="ProductID" w:val="3,5 м"/>
        </w:smartTagPr>
        <w:r w:rsidRPr="006C31ED">
          <w:rPr>
            <w:rFonts w:ascii="Arial" w:hAnsi="Arial" w:cs="Arial"/>
            <w:sz w:val="24"/>
            <w:szCs w:val="24"/>
          </w:rPr>
          <w:t>3,5 м</w:t>
        </w:r>
      </w:smartTag>
      <w:r w:rsidRPr="006C31ED">
        <w:rPr>
          <w:rFonts w:ascii="Arial" w:hAnsi="Arial" w:cs="Arial"/>
          <w:sz w:val="24"/>
          <w:szCs w:val="24"/>
        </w:rPr>
        <w:t xml:space="preserve"> от уровня земли.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12.6. На одноэтажных индивидуальных жилых домах допускается установка указателей на высоте не менее </w:t>
      </w:r>
      <w:smartTag w:uri="urn:schemas-microsoft-com:office:smarttags" w:element="metricconverter">
        <w:smartTagPr>
          <w:attr w:name="ProductID" w:val="2,0 м"/>
        </w:smartTagPr>
        <w:r w:rsidRPr="006C31ED">
          <w:rPr>
            <w:rFonts w:ascii="Arial" w:hAnsi="Arial" w:cs="Arial"/>
            <w:sz w:val="24"/>
            <w:szCs w:val="24"/>
          </w:rPr>
          <w:t>2,0 м</w:t>
        </w:r>
      </w:smartTag>
      <w:r w:rsidRPr="006C31ED">
        <w:rPr>
          <w:rFonts w:ascii="Arial" w:hAnsi="Arial" w:cs="Arial"/>
          <w:sz w:val="24"/>
          <w:szCs w:val="24"/>
        </w:rPr>
        <w:t xml:space="preserve"> от уровня земли.</w:t>
      </w:r>
      <w:r>
        <w:rPr>
          <w:rFonts w:ascii="Arial" w:hAnsi="Arial" w:cs="Arial"/>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A7D74" w:rsidRPr="006C31ED" w:rsidRDefault="00AA7D74" w:rsidP="00FB17A9">
      <w:pPr>
        <w:tabs>
          <w:tab w:val="left" w:pos="4560"/>
        </w:tabs>
        <w:ind w:left="709"/>
        <w:jc w:val="center"/>
        <w:rPr>
          <w:rFonts w:ascii="Arial" w:hAnsi="Arial" w:cs="Arial"/>
          <w:sz w:val="24"/>
          <w:szCs w:val="24"/>
        </w:rPr>
      </w:pPr>
      <w:r w:rsidRPr="006C31ED">
        <w:rPr>
          <w:rFonts w:ascii="Arial" w:hAnsi="Arial" w:cs="Arial"/>
          <w:sz w:val="24"/>
          <w:szCs w:val="24"/>
        </w:rPr>
        <w:t>13.Общие требования к ограждениям</w:t>
      </w:r>
    </w:p>
    <w:p w:rsidR="00AA7D74" w:rsidRPr="006C31ED" w:rsidRDefault="00AA7D74" w:rsidP="00FB17A9">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Pr="006C31ED">
        <w:rPr>
          <w:rFonts w:ascii="Arial" w:hAnsi="Arial" w:cs="Arial"/>
          <w:color w:val="000000"/>
          <w:sz w:val="24"/>
          <w:szCs w:val="24"/>
        </w:rPr>
        <w:t>13.1. Архитектурно- художественное решение ограждений должно соответствовать масштабу и характеру архитектурного окружения.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6C31ED">
          <w:rPr>
            <w:rFonts w:ascii="Arial" w:hAnsi="Arial" w:cs="Arial"/>
            <w:color w:val="000000"/>
            <w:sz w:val="24"/>
            <w:szCs w:val="24"/>
          </w:rPr>
          <w:t>1,0 м</w:t>
        </w:r>
      </w:smartTag>
      <w:r w:rsidRPr="006C31ED">
        <w:rPr>
          <w:rFonts w:ascii="Arial" w:hAnsi="Arial" w:cs="Arial"/>
          <w:color w:val="000000"/>
          <w:sz w:val="24"/>
          <w:szCs w:val="24"/>
        </w:rPr>
        <w:t>, средние – 1,1-</w:t>
      </w:r>
      <w:smartTag w:uri="urn:schemas-microsoft-com:office:smarttags" w:element="metricconverter">
        <w:smartTagPr>
          <w:attr w:name="ProductID" w:val="1,7 м"/>
        </w:smartTagPr>
        <w:r w:rsidRPr="006C31ED">
          <w:rPr>
            <w:rFonts w:ascii="Arial" w:hAnsi="Arial" w:cs="Arial"/>
            <w:color w:val="000000"/>
            <w:sz w:val="24"/>
            <w:szCs w:val="24"/>
          </w:rPr>
          <w:t>1,7 м</w:t>
        </w:r>
      </w:smartTag>
      <w:r w:rsidRPr="006C31ED">
        <w:rPr>
          <w:rFonts w:ascii="Arial" w:hAnsi="Arial" w:cs="Arial"/>
          <w:color w:val="000000"/>
          <w:sz w:val="24"/>
          <w:szCs w:val="24"/>
        </w:rPr>
        <w:t>, высокие – 1,8-</w:t>
      </w:r>
      <w:smartTag w:uri="urn:schemas-microsoft-com:office:smarttags" w:element="metricconverter">
        <w:smartTagPr>
          <w:attr w:name="ProductID" w:val="3,0 м"/>
        </w:smartTagPr>
        <w:r w:rsidRPr="006C31ED">
          <w:rPr>
            <w:rFonts w:ascii="Arial" w:hAnsi="Arial" w:cs="Arial"/>
            <w:color w:val="000000"/>
            <w:sz w:val="24"/>
            <w:szCs w:val="24"/>
          </w:rPr>
          <w:t>3,0 м</w:t>
        </w:r>
      </w:smartTag>
      <w:r w:rsidRPr="006C31ED">
        <w:rPr>
          <w:rFonts w:ascii="Arial" w:hAnsi="Arial" w:cs="Arial"/>
          <w:color w:val="000000"/>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13.2. Требования к ограждению земельных участков.</w:t>
      </w:r>
    </w:p>
    <w:p w:rsidR="00AA7D74" w:rsidRPr="006C31ED" w:rsidRDefault="00AA7D74" w:rsidP="00FB17A9">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Pr="006C31ED">
        <w:rPr>
          <w:rFonts w:ascii="Arial" w:hAnsi="Arial" w:cs="Arial"/>
          <w:color w:val="000000"/>
          <w:sz w:val="24"/>
          <w:szCs w:val="24"/>
        </w:rPr>
        <w:t>13.2.1.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Ограждение приусадебных земельных участков и земельных участков, предоставленных для индивидуального жилищного строительства:</w:t>
      </w:r>
      <w:r>
        <w:rPr>
          <w:rFonts w:ascii="Arial" w:hAnsi="Arial" w:cs="Arial"/>
          <w:sz w:val="24"/>
          <w:szCs w:val="24"/>
        </w:rPr>
        <w:t xml:space="preserve"> </w:t>
      </w:r>
    </w:p>
    <w:p w:rsidR="00AA7D74" w:rsidRDefault="00AA7D74" w:rsidP="00285191">
      <w:pPr>
        <w:numPr>
          <w:ilvl w:val="0"/>
          <w:numId w:val="16"/>
        </w:numPr>
        <w:tabs>
          <w:tab w:val="left" w:pos="1059"/>
        </w:tabs>
        <w:spacing w:line="237" w:lineRule="auto"/>
        <w:ind w:firstLine="709"/>
        <w:jc w:val="both"/>
        <w:rPr>
          <w:rFonts w:ascii="Arial" w:hAnsi="Arial" w:cs="Arial"/>
          <w:sz w:val="24"/>
          <w:szCs w:val="24"/>
        </w:rPr>
      </w:pPr>
      <w:r w:rsidRPr="006C31ED">
        <w:rPr>
          <w:rFonts w:ascii="Arial" w:hAnsi="Arial" w:cs="Arial"/>
          <w:sz w:val="24"/>
          <w:szCs w:val="24"/>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6C31ED">
          <w:rPr>
            <w:rFonts w:ascii="Arial" w:hAnsi="Arial" w:cs="Arial"/>
            <w:sz w:val="24"/>
            <w:szCs w:val="24"/>
          </w:rPr>
          <w:t>2,1 м</w:t>
        </w:r>
      </w:smartTag>
      <w:r w:rsidRPr="006C31ED">
        <w:rPr>
          <w:rFonts w:ascii="Arial" w:hAnsi="Arial" w:cs="Arial"/>
          <w:sz w:val="24"/>
          <w:szCs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6C31ED">
          <w:rPr>
            <w:rFonts w:ascii="Arial" w:hAnsi="Arial" w:cs="Arial"/>
            <w:sz w:val="24"/>
            <w:szCs w:val="24"/>
          </w:rPr>
          <w:t>2,0 м</w:t>
        </w:r>
      </w:smartTag>
      <w:r w:rsidRPr="006C31ED">
        <w:rPr>
          <w:rFonts w:ascii="Arial" w:hAnsi="Arial" w:cs="Arial"/>
          <w:sz w:val="24"/>
          <w:szCs w:val="24"/>
        </w:rPr>
        <w:t>. Устройство глухих ограждений между участками соседних домовладений допускается с согласия смежных землепользователей;</w:t>
      </w:r>
      <w:r>
        <w:rPr>
          <w:rFonts w:ascii="Arial" w:hAnsi="Arial" w:cs="Arial"/>
          <w:sz w:val="24"/>
          <w:szCs w:val="24"/>
        </w:rPr>
        <w:t xml:space="preserve"> </w:t>
      </w:r>
    </w:p>
    <w:p w:rsidR="00AA7D74" w:rsidRPr="006C31ED" w:rsidRDefault="00AA7D74" w:rsidP="00285191">
      <w:pPr>
        <w:numPr>
          <w:ilvl w:val="0"/>
          <w:numId w:val="17"/>
        </w:numPr>
        <w:tabs>
          <w:tab w:val="left" w:pos="1119"/>
        </w:tabs>
        <w:ind w:firstLine="709"/>
        <w:jc w:val="both"/>
        <w:rPr>
          <w:rFonts w:ascii="Arial" w:hAnsi="Arial" w:cs="Arial"/>
          <w:sz w:val="24"/>
          <w:szCs w:val="24"/>
        </w:rPr>
      </w:pPr>
      <w:r w:rsidRPr="006C31ED">
        <w:rPr>
          <w:rFonts w:ascii="Arial" w:hAnsi="Arial" w:cs="Arial"/>
          <w:sz w:val="24"/>
          <w:szCs w:val="24"/>
        </w:rPr>
        <w:t xml:space="preserve">перед фасадами многоквартирных и жилых домов разрешается устройство </w:t>
      </w:r>
      <w:r w:rsidRPr="006C31ED">
        <w:rPr>
          <w:rFonts w:ascii="Arial" w:hAnsi="Arial" w:cs="Arial"/>
          <w:color w:val="000000"/>
          <w:sz w:val="24"/>
          <w:szCs w:val="24"/>
        </w:rPr>
        <w:t>палисадников д</w:t>
      </w:r>
      <w:r w:rsidRPr="006C31ED">
        <w:rPr>
          <w:rFonts w:ascii="Arial" w:hAnsi="Arial" w:cs="Arial"/>
          <w:sz w:val="24"/>
          <w:szCs w:val="24"/>
        </w:rPr>
        <w:t xml:space="preserve">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6C31ED">
          <w:rPr>
            <w:rFonts w:ascii="Arial" w:hAnsi="Arial" w:cs="Arial"/>
            <w:sz w:val="24"/>
            <w:szCs w:val="24"/>
          </w:rPr>
          <w:t>3 метров</w:t>
        </w:r>
      </w:smartTag>
      <w:r w:rsidRPr="006C31ED">
        <w:rPr>
          <w:rFonts w:ascii="Arial" w:hAnsi="Arial" w:cs="Arial"/>
          <w:sz w:val="24"/>
          <w:szCs w:val="24"/>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6C31ED">
          <w:rPr>
            <w:rFonts w:ascii="Arial" w:hAnsi="Arial" w:cs="Arial"/>
            <w:sz w:val="24"/>
            <w:szCs w:val="24"/>
          </w:rPr>
          <w:t>90 см</w:t>
        </w:r>
      </w:smartTag>
      <w:r w:rsidRPr="006C31ED">
        <w:rPr>
          <w:rFonts w:ascii="Arial" w:hAnsi="Arial" w:cs="Arial"/>
          <w:sz w:val="24"/>
          <w:szCs w:val="24"/>
        </w:rPr>
        <w:t>. Устройство палисадов допускается с письменного разрешения администрации населенного пункта.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A7D74" w:rsidRPr="006C31ED" w:rsidRDefault="00AA7D74" w:rsidP="00FB17A9">
      <w:pPr>
        <w:autoSpaceDE w:val="0"/>
        <w:autoSpaceDN w:val="0"/>
        <w:adjustRightInd w:val="0"/>
        <w:rPr>
          <w:rFonts w:ascii="Arial" w:hAnsi="Arial" w:cs="Arial"/>
          <w:color w:val="000000"/>
          <w:sz w:val="24"/>
          <w:szCs w:val="24"/>
        </w:rPr>
      </w:pPr>
      <w:r w:rsidRPr="006C31ED">
        <w:rPr>
          <w:rFonts w:ascii="Arial" w:hAnsi="Arial" w:cs="Arial"/>
          <w:color w:val="000000"/>
          <w:sz w:val="24"/>
          <w:szCs w:val="24"/>
        </w:rPr>
        <w:t>Установка ограждений из бытовых отходов и их элементов не допускается.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13.2.3. При установке ограждений учитывается следующее: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p>
    <w:p w:rsidR="00AA7D74" w:rsidRPr="006C31ED" w:rsidRDefault="00AA7D74" w:rsidP="00FB17A9">
      <w:pPr>
        <w:ind w:right="2480" w:firstLine="709"/>
        <w:jc w:val="both"/>
        <w:rPr>
          <w:rFonts w:ascii="Arial" w:hAnsi="Arial" w:cs="Arial"/>
          <w:sz w:val="24"/>
          <w:szCs w:val="24"/>
        </w:rPr>
      </w:pPr>
      <w:r w:rsidRPr="006C31ED">
        <w:rPr>
          <w:rFonts w:ascii="Arial" w:hAnsi="Arial" w:cs="Arial"/>
          <w:sz w:val="24"/>
          <w:szCs w:val="24"/>
        </w:rPr>
        <w:t xml:space="preserve">автомобиля; </w:t>
      </w:r>
    </w:p>
    <w:p w:rsidR="00AA7D74" w:rsidRPr="006C31ED" w:rsidRDefault="00AA7D74" w:rsidP="00FB17A9">
      <w:pPr>
        <w:ind w:right="2480" w:firstLine="709"/>
        <w:jc w:val="both"/>
        <w:rPr>
          <w:rFonts w:ascii="Arial" w:hAnsi="Arial" w:cs="Arial"/>
          <w:sz w:val="24"/>
          <w:szCs w:val="24"/>
        </w:rPr>
      </w:pPr>
      <w:r w:rsidRPr="006C31ED">
        <w:rPr>
          <w:rFonts w:ascii="Arial" w:hAnsi="Arial" w:cs="Arial"/>
          <w:sz w:val="24"/>
          <w:szCs w:val="24"/>
        </w:rPr>
        <w:t xml:space="preserve">-расположение ограды не далее </w:t>
      </w:r>
      <w:smartTag w:uri="urn:schemas-microsoft-com:office:smarttags" w:element="metricconverter">
        <w:smartTagPr>
          <w:attr w:name="ProductID" w:val="10 см"/>
        </w:smartTagPr>
        <w:r w:rsidRPr="006C31ED">
          <w:rPr>
            <w:rFonts w:ascii="Arial" w:hAnsi="Arial" w:cs="Arial"/>
            <w:sz w:val="24"/>
            <w:szCs w:val="24"/>
          </w:rPr>
          <w:t>10 см</w:t>
        </w:r>
      </w:smartTag>
      <w:r w:rsidRPr="006C31ED">
        <w:rPr>
          <w:rFonts w:ascii="Arial" w:hAnsi="Arial" w:cs="Arial"/>
          <w:sz w:val="24"/>
          <w:szCs w:val="24"/>
        </w:rPr>
        <w:t xml:space="preserve"> от края газона;</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-использование нейтральных цветов или естественного цвета используемого материала.</w:t>
      </w:r>
    </w:p>
    <w:p w:rsidR="00AA7D74" w:rsidRPr="006C31ED" w:rsidRDefault="00AA7D74" w:rsidP="00FB17A9">
      <w:pPr>
        <w:tabs>
          <w:tab w:val="left" w:pos="1494"/>
        </w:tabs>
        <w:spacing w:line="288" w:lineRule="auto"/>
        <w:ind w:right="520" w:firstLine="709"/>
        <w:jc w:val="center"/>
        <w:rPr>
          <w:rFonts w:ascii="Arial" w:hAnsi="Arial" w:cs="Arial"/>
          <w:sz w:val="24"/>
          <w:szCs w:val="24"/>
        </w:rPr>
      </w:pPr>
      <w:r w:rsidRPr="006C31ED">
        <w:rPr>
          <w:rFonts w:ascii="Arial" w:hAnsi="Arial" w:cs="Arial"/>
          <w:sz w:val="24"/>
          <w:szCs w:val="24"/>
        </w:rPr>
        <w:t>14.Производство земляных и строительных работ, восстановление элементов благоустройства после их завершения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w:t>
      </w:r>
      <w:r>
        <w:rPr>
          <w:rFonts w:ascii="Arial" w:hAnsi="Arial" w:cs="Arial"/>
          <w:sz w:val="24"/>
          <w:szCs w:val="24"/>
        </w:rPr>
        <w:t xml:space="preserve"> </w:t>
      </w:r>
      <w:r w:rsidRPr="006C31ED">
        <w:rPr>
          <w:rFonts w:ascii="Arial" w:hAnsi="Arial" w:cs="Arial"/>
          <w:sz w:val="24"/>
          <w:szCs w:val="24"/>
        </w:rPr>
        <w:t>администрациуй сельского поселения.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14.3.1. В местах поперечных и продольных разрытий проезжей части улиц - в течение суток.</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14.3.2. В местах раскопок местных проездов, тротуаров, набивных дорожек и газонов - в течение 3-х суток.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14.4.1. Провести необходимые мероприятия по приведению в порядок территории в зоне производства земляных работ;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14.8. При производстве работ по ремонту сетей инженерно-технического обеспечения:</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6C31ED">
          <w:rPr>
            <w:rFonts w:ascii="Arial" w:hAnsi="Arial" w:cs="Arial"/>
            <w:sz w:val="24"/>
            <w:szCs w:val="24"/>
          </w:rPr>
          <w:t>7 м</w:t>
        </w:r>
      </w:smartTag>
      <w:r w:rsidRPr="006C31ED">
        <w:rPr>
          <w:rFonts w:ascii="Arial" w:hAnsi="Arial" w:cs="Arial"/>
          <w:sz w:val="24"/>
          <w:szCs w:val="24"/>
        </w:rPr>
        <w:t xml:space="preserve">, восстановление покрытия выполняется на ширину </w:t>
      </w:r>
      <w:smartTag w:uri="urn:schemas-microsoft-com:office:smarttags" w:element="metricconverter">
        <w:smartTagPr>
          <w:attr w:name="ProductID" w:val="3 м"/>
        </w:smartTagPr>
        <w:r w:rsidRPr="006C31ED">
          <w:rPr>
            <w:rFonts w:ascii="Arial" w:hAnsi="Arial" w:cs="Arial"/>
            <w:sz w:val="24"/>
            <w:szCs w:val="24"/>
          </w:rPr>
          <w:t>3 м</w:t>
        </w:r>
      </w:smartTag>
      <w:r w:rsidRPr="006C31ED">
        <w:rPr>
          <w:rFonts w:ascii="Arial" w:hAnsi="Arial" w:cs="Arial"/>
          <w:sz w:val="24"/>
          <w:szCs w:val="24"/>
        </w:rPr>
        <w:t>. от края траншеи в каждую сторону, по всей длине разрытия.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sidRPr="006C31ED">
          <w:rPr>
            <w:rFonts w:ascii="Arial" w:hAnsi="Arial" w:cs="Arial"/>
            <w:sz w:val="24"/>
            <w:szCs w:val="24"/>
          </w:rPr>
          <w:t>1 м</w:t>
        </w:r>
      </w:smartTag>
      <w:r w:rsidRPr="006C31ED">
        <w:rPr>
          <w:rFonts w:ascii="Arial" w:hAnsi="Arial" w:cs="Arial"/>
          <w:sz w:val="24"/>
          <w:szCs w:val="24"/>
        </w:rPr>
        <w:t xml:space="preserve"> асфальтобетонное покрытие восстанавливается на ширину </w:t>
      </w:r>
      <w:smartTag w:uri="urn:schemas-microsoft-com:office:smarttags" w:element="metricconverter">
        <w:smartTagPr>
          <w:attr w:name="ProductID" w:val="1,5 м"/>
        </w:smartTagPr>
        <w:r w:rsidRPr="006C31ED">
          <w:rPr>
            <w:rFonts w:ascii="Arial" w:hAnsi="Arial" w:cs="Arial"/>
            <w:sz w:val="24"/>
            <w:szCs w:val="24"/>
          </w:rPr>
          <w:t>1,5 м</w:t>
        </w:r>
      </w:smartTag>
      <w:r w:rsidRPr="006C31ED">
        <w:rPr>
          <w:rFonts w:ascii="Arial" w:hAnsi="Arial" w:cs="Arial"/>
          <w:sz w:val="24"/>
          <w:szCs w:val="24"/>
        </w:rPr>
        <w:t xml:space="preserve"> по всей длине разрытия.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6C31ED">
          <w:rPr>
            <w:rFonts w:ascii="Arial" w:hAnsi="Arial" w:cs="Arial"/>
            <w:sz w:val="24"/>
            <w:szCs w:val="24"/>
          </w:rPr>
          <w:t>5 м</w:t>
        </w:r>
      </w:smartTag>
      <w:r w:rsidRPr="006C31ED">
        <w:rPr>
          <w:rFonts w:ascii="Arial" w:hAnsi="Arial" w:cs="Arial"/>
          <w:sz w:val="24"/>
          <w:szCs w:val="24"/>
        </w:rPr>
        <w:t xml:space="preserve"> от края траншеи в каждую сторону.</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14.8.4. На период проведения земляных, строительных и ремонтных работ, место работ (дорога, тротуар, газон) ограждается.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14.9. На восстанавливаемом участке следует применять тип твердого покрытия, существовавший ранее (до проведения земляных работ).</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14.12. При производстве строительных и земляных работ застройщику запрещается: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14.12.1 Вынос грязи (в том числе грунта, бетонной смеси) транспортными средствами с территорий строительных площадок.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14.13. Завершенные работы по благоустройству предъявлять администрации сельского поселения.</w:t>
      </w:r>
    </w:p>
    <w:p w:rsidR="00AA7D74" w:rsidRPr="006C31ED" w:rsidRDefault="00AA7D74" w:rsidP="00FB17A9">
      <w:pPr>
        <w:ind w:firstLine="709"/>
        <w:jc w:val="center"/>
        <w:rPr>
          <w:rFonts w:ascii="Arial" w:hAnsi="Arial" w:cs="Arial"/>
          <w:sz w:val="24"/>
          <w:szCs w:val="24"/>
        </w:rPr>
      </w:pPr>
      <w:r w:rsidRPr="006C31ED">
        <w:rPr>
          <w:rFonts w:ascii="Arial" w:hAnsi="Arial" w:cs="Arial"/>
          <w:sz w:val="24"/>
          <w:szCs w:val="24"/>
        </w:rPr>
        <w:t>15. Требования к содержанию наружной рекламы и информации</w:t>
      </w:r>
    </w:p>
    <w:p w:rsidR="00AA7D74" w:rsidRPr="006C31ED" w:rsidRDefault="00AA7D74" w:rsidP="00FB17A9">
      <w:pPr>
        <w:tabs>
          <w:tab w:val="left" w:pos="993"/>
          <w:tab w:val="left" w:pos="1134"/>
        </w:tabs>
        <w:autoSpaceDE w:val="0"/>
        <w:autoSpaceDN w:val="0"/>
        <w:adjustRightInd w:val="0"/>
        <w:ind w:firstLine="567"/>
        <w:jc w:val="both"/>
        <w:outlineLvl w:val="2"/>
        <w:rPr>
          <w:rFonts w:ascii="Arial" w:hAnsi="Arial" w:cs="Arial"/>
          <w:color w:val="000000"/>
          <w:sz w:val="24"/>
          <w:szCs w:val="24"/>
        </w:rPr>
      </w:pPr>
      <w:r w:rsidRPr="006C31ED">
        <w:rPr>
          <w:rFonts w:ascii="Arial" w:hAnsi="Arial" w:cs="Arial"/>
          <w:color w:val="000000"/>
          <w:sz w:val="24"/>
          <w:szCs w:val="24"/>
        </w:rPr>
        <w:t xml:space="preserve">15.1. </w:t>
      </w:r>
      <w:r w:rsidRPr="006C31ED">
        <w:rPr>
          <w:rFonts w:ascii="Arial" w:hAnsi="Arial" w:cs="Arial"/>
          <w:color w:val="000000"/>
          <w:sz w:val="24"/>
          <w:szCs w:val="24"/>
          <w:lang w:eastAsia="en-US"/>
        </w:rPr>
        <w:t>Размещение средств наружной рекламы</w:t>
      </w:r>
      <w:r>
        <w:rPr>
          <w:rFonts w:ascii="Arial" w:hAnsi="Arial" w:cs="Arial"/>
          <w:color w:val="000000"/>
          <w:sz w:val="24"/>
          <w:szCs w:val="24"/>
          <w:lang w:eastAsia="en-US"/>
        </w:rPr>
        <w:t xml:space="preserve"> </w:t>
      </w:r>
      <w:r w:rsidRPr="006C31ED">
        <w:rPr>
          <w:rFonts w:ascii="Arial" w:hAnsi="Arial" w:cs="Arial"/>
          <w:color w:val="000000"/>
          <w:sz w:val="24"/>
          <w:szCs w:val="24"/>
          <w:lang w:eastAsia="en-US"/>
        </w:rPr>
        <w:t>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6C31ED">
        <w:rPr>
          <w:rFonts w:ascii="Arial" w:hAnsi="Arial" w:cs="Arial"/>
          <w:color w:val="000000"/>
          <w:sz w:val="24"/>
          <w:szCs w:val="24"/>
        </w:rPr>
        <w:t xml:space="preserve"> Размещение рекламы и информации рекомендуется производить согласно ГОСТ Р 52044.</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AA7D74" w:rsidRPr="006C31ED" w:rsidRDefault="00AA7D74" w:rsidP="00FB17A9">
      <w:pPr>
        <w:widowControl w:val="0"/>
        <w:autoSpaceDE w:val="0"/>
        <w:autoSpaceDN w:val="0"/>
        <w:adjustRightInd w:val="0"/>
        <w:ind w:firstLine="567"/>
        <w:jc w:val="both"/>
        <w:rPr>
          <w:rFonts w:ascii="Arial" w:hAnsi="Arial" w:cs="Arial"/>
          <w:sz w:val="24"/>
          <w:szCs w:val="24"/>
        </w:rPr>
      </w:pPr>
      <w:r w:rsidRPr="006C31ED">
        <w:rPr>
          <w:rFonts w:ascii="Arial" w:hAnsi="Arial" w:cs="Arial"/>
          <w:sz w:val="24"/>
          <w:szCs w:val="24"/>
        </w:rPr>
        <w:t>15.2. Средства наружной рекламы, информации, штендеры должны содержаться в чистоте и порядке.</w:t>
      </w:r>
      <w:r w:rsidRPr="006C31ED">
        <w:rPr>
          <w:rFonts w:ascii="Arial" w:hAnsi="Arial" w:cs="Arial"/>
          <w:color w:val="FF0000"/>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r>
        <w:rPr>
          <w:rFonts w:ascii="Arial" w:hAnsi="Arial" w:cs="Arial"/>
          <w:sz w:val="24"/>
          <w:szCs w:val="24"/>
        </w:rPr>
        <w:t xml:space="preserve"> </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15.3.</w:t>
      </w:r>
      <w:r w:rsidRPr="006C31ED">
        <w:rPr>
          <w:rFonts w:ascii="Arial" w:hAnsi="Arial" w:cs="Arial"/>
          <w:color w:val="000000"/>
          <w:sz w:val="24"/>
          <w:szCs w:val="24"/>
        </w:rPr>
        <w:tab/>
        <w:t>Запрещается:</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15.4. Расклейку газет, афиш, плакатов, различного рода объявлений и реклам разрешается на специально установленных стендах.</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sz w:val="24"/>
          <w:szCs w:val="24"/>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6C31ED">
        <w:rPr>
          <w:rFonts w:ascii="Arial" w:hAnsi="Arial" w:cs="Arial"/>
          <w:color w:val="000000"/>
          <w:sz w:val="24"/>
          <w:szCs w:val="24"/>
        </w:rPr>
        <w:t>и обслуживающие данные объекты, в случае если не установлено лицо, их расклеившее.</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A7D74" w:rsidRPr="006C31ED" w:rsidRDefault="00AA7D74" w:rsidP="00FB17A9">
      <w:pPr>
        <w:pStyle w:val="ListParagraph"/>
        <w:tabs>
          <w:tab w:val="left" w:pos="851"/>
        </w:tabs>
        <w:spacing w:after="0" w:line="240" w:lineRule="auto"/>
        <w:ind w:left="0" w:firstLine="567"/>
        <w:jc w:val="both"/>
        <w:rPr>
          <w:rFonts w:ascii="Arial" w:eastAsia="CharterITC-Regular" w:hAnsi="Arial" w:cs="Arial"/>
          <w:color w:val="000000"/>
          <w:sz w:val="24"/>
          <w:szCs w:val="24"/>
        </w:rPr>
      </w:pPr>
      <w:r w:rsidRPr="006C31ED">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6C31ED">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6C31ED">
        <w:rPr>
          <w:rFonts w:ascii="Arial" w:hAnsi="Arial" w:cs="Arial"/>
          <w:color w:val="000000"/>
          <w:sz w:val="24"/>
          <w:szCs w:val="24"/>
        </w:rPr>
        <w:t xml:space="preserve">от 07.02.1992 г. №2300-1 </w:t>
      </w:r>
      <w:r w:rsidRPr="006C31ED">
        <w:rPr>
          <w:rFonts w:ascii="Arial" w:eastAsia="CharterITC-Regular" w:hAnsi="Arial" w:cs="Arial"/>
          <w:color w:val="000000"/>
          <w:sz w:val="24"/>
          <w:szCs w:val="24"/>
        </w:rPr>
        <w:t>«О защите прав потребителей».</w:t>
      </w:r>
    </w:p>
    <w:p w:rsidR="00AA7D74" w:rsidRPr="006C31ED" w:rsidRDefault="00AA7D74" w:rsidP="00FB17A9">
      <w:pPr>
        <w:pStyle w:val="ListParagraph"/>
        <w:tabs>
          <w:tab w:val="left" w:pos="851"/>
        </w:tabs>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15.8.</w:t>
      </w:r>
      <w:r w:rsidRPr="006C31ED">
        <w:rPr>
          <w:rFonts w:ascii="Arial" w:eastAsia="CharterITC-Regular" w:hAnsi="Arial" w:cs="Arial"/>
          <w:color w:val="000000"/>
          <w:sz w:val="24"/>
          <w:szCs w:val="24"/>
        </w:rPr>
        <w:tab/>
      </w:r>
      <w:r w:rsidRPr="006C31ED">
        <w:rPr>
          <w:rFonts w:ascii="Arial" w:hAnsi="Arial" w:cs="Arial"/>
          <w:color w:val="000000"/>
          <w:sz w:val="24"/>
          <w:szCs w:val="24"/>
        </w:rPr>
        <w:t>Основные виды объектов для размещения информации по характеру размещения:</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а)</w:t>
      </w:r>
      <w:r w:rsidRPr="006C31ED">
        <w:rPr>
          <w:rFonts w:ascii="Arial" w:eastAsia="CharterITC-Regular" w:hAnsi="Arial" w:cs="Arial"/>
          <w:color w:val="000000"/>
          <w:sz w:val="24"/>
          <w:szCs w:val="24"/>
        </w:rPr>
        <w:tab/>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w:t>
      </w:r>
      <w:smartTag w:uri="urn:schemas-microsoft-com:office:smarttags" w:element="metricconverter">
        <w:smartTagPr>
          <w:attr w:name="ProductID" w:val="0,3 м"/>
        </w:smartTagPr>
        <w:r w:rsidRPr="006C31ED">
          <w:rPr>
            <w:rFonts w:ascii="Arial" w:eastAsia="CharterITC-Regular" w:hAnsi="Arial" w:cs="Arial"/>
            <w:color w:val="000000"/>
            <w:sz w:val="24"/>
            <w:szCs w:val="24"/>
          </w:rPr>
          <w:t>0,3 м</w:t>
        </w:r>
      </w:smartTag>
      <w:r w:rsidRPr="006C31ED">
        <w:rPr>
          <w:rFonts w:ascii="Arial" w:eastAsia="CharterITC-Regular" w:hAnsi="Arial" w:cs="Arial"/>
          <w:color w:val="000000"/>
          <w:sz w:val="24"/>
          <w:szCs w:val="24"/>
        </w:rPr>
        <w:t xml:space="preserve"> от поверхности стены,</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 xml:space="preserve">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w:t>
      </w:r>
      <w:smartTag w:uri="urn:schemas-microsoft-com:office:smarttags" w:element="metricconverter">
        <w:smartTagPr>
          <w:attr w:name="ProductID" w:val="1500 м2"/>
        </w:smartTagPr>
        <w:r w:rsidRPr="006C31ED">
          <w:rPr>
            <w:rFonts w:ascii="Arial" w:eastAsia="CharterITC-Regular" w:hAnsi="Arial" w:cs="Arial"/>
            <w:color w:val="000000"/>
            <w:sz w:val="24"/>
            <w:szCs w:val="24"/>
          </w:rPr>
          <w:t>1500 м</w:t>
        </w:r>
        <w:r w:rsidRPr="006C31ED">
          <w:rPr>
            <w:rFonts w:ascii="Arial" w:eastAsia="CharterITC-Regular" w:hAnsi="Arial" w:cs="Arial"/>
            <w:color w:val="000000"/>
            <w:sz w:val="24"/>
            <w:szCs w:val="24"/>
            <w:vertAlign w:val="superscript"/>
          </w:rPr>
          <w:t>2</w:t>
        </w:r>
      </w:smartTag>
      <w:r w:rsidRPr="006C31ED">
        <w:rPr>
          <w:rFonts w:ascii="Arial" w:eastAsia="CharterITC-Regular" w:hAnsi="Arial" w:cs="Arial"/>
          <w:color w:val="000000"/>
          <w:sz w:val="24"/>
          <w:szCs w:val="24"/>
        </w:rPr>
        <w:t>;</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учрежденческая доска, режимная табличка –</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консольная конструкция – информационная конструкция, устанавливаемая под прямым углом к плоскости фасада здания на</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наружной поверхности стены.</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w:t>
      </w:r>
      <w:r w:rsidRPr="006C31ED">
        <w:rPr>
          <w:rFonts w:ascii="Arial" w:eastAsia="CharterITC-Regular" w:hAnsi="Arial" w:cs="Arial"/>
          <w:color w:val="000000"/>
          <w:sz w:val="24"/>
          <w:szCs w:val="24"/>
        </w:rPr>
        <w:tab/>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допускаются только для организаций с особо высоким общественным статусом, занимающих все здание или значительную его часть;высота не более </w:t>
      </w:r>
      <w:smartTag w:uri="urn:schemas-microsoft-com:office:smarttags" w:element="metricconverter">
        <w:smartTagPr>
          <w:attr w:name="ProductID" w:val="1,5 м"/>
        </w:smartTagPr>
        <w:r w:rsidRPr="006C31ED">
          <w:rPr>
            <w:rFonts w:ascii="Arial" w:eastAsia="CharterITC-Regular" w:hAnsi="Arial" w:cs="Arial"/>
            <w:color w:val="000000"/>
            <w:sz w:val="24"/>
            <w:szCs w:val="24"/>
          </w:rPr>
          <w:t>1,5 м</w:t>
        </w:r>
      </w:smartTag>
      <w:r w:rsidRPr="006C31ED">
        <w:rPr>
          <w:rFonts w:ascii="Arial" w:eastAsia="CharterITC-Regular" w:hAnsi="Arial" w:cs="Arial"/>
          <w:color w:val="000000"/>
          <w:sz w:val="24"/>
          <w:szCs w:val="24"/>
        </w:rPr>
        <w:t>.</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w:t>
      </w:r>
      <w:r w:rsidRPr="006C31ED">
        <w:rPr>
          <w:rFonts w:ascii="Arial" w:eastAsia="CharterITC-Regular" w:hAnsi="Arial" w:cs="Arial"/>
          <w:color w:val="000000"/>
          <w:sz w:val="24"/>
          <w:szCs w:val="24"/>
        </w:rPr>
        <w:tab/>
        <w:t>витринная конструкция – информационная конструкция в виде фоновой конструкции или светового короба, размещаемая</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 xml:space="preserve">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фасаде;являются составной частью оформления витрин;площадь не более 1/10 поля крупных витрин и не более 1/5 поля небольших оконных проемов (площадью до </w:t>
      </w:r>
      <w:smartTag w:uri="urn:schemas-microsoft-com:office:smarttags" w:element="metricconverter">
        <w:smartTagPr>
          <w:attr w:name="ProductID" w:val="3 м2"/>
        </w:smartTagPr>
        <w:r w:rsidRPr="006C31ED">
          <w:rPr>
            <w:rFonts w:ascii="Arial" w:eastAsia="CharterITC-Regular" w:hAnsi="Arial" w:cs="Arial"/>
            <w:color w:val="000000"/>
            <w:sz w:val="24"/>
            <w:szCs w:val="24"/>
          </w:rPr>
          <w:t>3 м</w:t>
        </w:r>
        <w:r w:rsidRPr="006C31ED">
          <w:rPr>
            <w:rFonts w:ascii="Arial" w:eastAsia="CharterITC-Regular" w:hAnsi="Arial" w:cs="Arial"/>
            <w:color w:val="000000"/>
            <w:sz w:val="24"/>
            <w:szCs w:val="24"/>
            <w:vertAlign w:val="superscript"/>
          </w:rPr>
          <w:t>2</w:t>
        </w:r>
      </w:smartTag>
      <w:r w:rsidRPr="006C31ED">
        <w:rPr>
          <w:rFonts w:ascii="Arial" w:eastAsia="CharterITC-Regular" w:hAnsi="Arial" w:cs="Arial"/>
          <w:color w:val="000000"/>
          <w:sz w:val="24"/>
          <w:szCs w:val="24"/>
        </w:rPr>
        <w:t>).</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w:t>
      </w:r>
      <w:r w:rsidRPr="006C31ED">
        <w:rPr>
          <w:rFonts w:ascii="Arial" w:eastAsia="CharterITC-Regular" w:hAnsi="Arial" w:cs="Arial"/>
          <w:color w:val="000000"/>
          <w:sz w:val="24"/>
          <w:szCs w:val="24"/>
        </w:rPr>
        <w:tab/>
        <w:t>отдельно стоящие</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(носители информации расположены вне поверхности фасада, но композиционно и функционально связаны с ней (,</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 в том числе:</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w:t>
      </w:r>
      <w:smartTag w:uri="urn:schemas-microsoft-com:office:smarttags" w:element="metricconverter">
        <w:smartTagPr>
          <w:attr w:name="ProductID" w:val="6,0 м"/>
        </w:smartTagPr>
        <w:r w:rsidRPr="006C31ED">
          <w:rPr>
            <w:rFonts w:ascii="Arial" w:eastAsia="CharterITC-Regular" w:hAnsi="Arial" w:cs="Arial"/>
            <w:color w:val="000000"/>
            <w:sz w:val="24"/>
            <w:szCs w:val="24"/>
          </w:rPr>
          <w:t>6,0 м</w:t>
        </w:r>
      </w:smartTag>
      <w:r w:rsidRPr="006C31ED">
        <w:rPr>
          <w:rFonts w:ascii="Arial" w:eastAsia="CharterITC-Regular" w:hAnsi="Arial" w:cs="Arial"/>
          <w:color w:val="000000"/>
          <w:sz w:val="24"/>
          <w:szCs w:val="24"/>
        </w:rPr>
        <w:t xml:space="preserve">) или крупного (более </w:t>
      </w:r>
      <w:smartTag w:uri="urn:schemas-microsoft-com:office:smarttags" w:element="metricconverter">
        <w:smartTagPr>
          <w:attr w:name="ProductID" w:val="6,0 м"/>
        </w:smartTagPr>
        <w:r w:rsidRPr="006C31ED">
          <w:rPr>
            <w:rFonts w:ascii="Arial" w:eastAsia="CharterITC-Regular" w:hAnsi="Arial" w:cs="Arial"/>
            <w:color w:val="000000"/>
            <w:sz w:val="24"/>
            <w:szCs w:val="24"/>
          </w:rPr>
          <w:t>6,0 м</w:t>
        </w:r>
      </w:smartTag>
      <w:r w:rsidRPr="006C31ED">
        <w:rPr>
          <w:rFonts w:ascii="Arial" w:eastAsia="CharterITC-Regular" w:hAnsi="Arial" w:cs="Arial"/>
          <w:color w:val="000000"/>
          <w:sz w:val="24"/>
          <w:szCs w:val="24"/>
        </w:rPr>
        <w:t>)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т.п.;пространственно и композиционно тяготеют к композиции фасада.</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hAnsi="Arial" w:cs="Arial"/>
          <w:color w:val="000000"/>
          <w:sz w:val="24"/>
          <w:szCs w:val="24"/>
        </w:rPr>
        <w:t>15.9.</w:t>
      </w:r>
      <w:r w:rsidRPr="006C31ED">
        <w:rPr>
          <w:rFonts w:ascii="Arial" w:hAnsi="Arial" w:cs="Arial"/>
          <w:color w:val="000000"/>
          <w:sz w:val="24"/>
          <w:szCs w:val="24"/>
        </w:rPr>
        <w:tab/>
        <w:t>Основные виды объектов для размещения информации по характеру информационного поля:</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а) крупные настенные конструкции:</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располагаются</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между 1-м и 2-м этажами или крышные;</w:t>
      </w:r>
    </w:p>
    <w:p w:rsidR="00AA7D74" w:rsidRPr="006C31ED" w:rsidRDefault="00AA7D74" w:rsidP="00FB17A9">
      <w:pPr>
        <w:pStyle w:val="ListParagraph"/>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формируют основную горизонталь рекламно-информационного поля фасада;</w:t>
      </w:r>
    </w:p>
    <w:p w:rsidR="00AA7D74" w:rsidRPr="006C31ED" w:rsidRDefault="00AA7D74" w:rsidP="00FB17A9">
      <w:pPr>
        <w:pStyle w:val="ListParagraph"/>
        <w:tabs>
          <w:tab w:val="left" w:pos="851"/>
        </w:tabs>
        <w:autoSpaceDE w:val="0"/>
        <w:autoSpaceDN w:val="0"/>
        <w:adjustRightInd w:val="0"/>
        <w:spacing w:after="0" w:line="240" w:lineRule="auto"/>
        <w:ind w:left="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здания;размеры определяются архитектурными членениями фасада.</w:t>
      </w:r>
    </w:p>
    <w:p w:rsidR="00AA7D74" w:rsidRPr="006C31ED" w:rsidRDefault="00AA7D74" w:rsidP="00FB17A9">
      <w:pPr>
        <w:pStyle w:val="ListParagraph"/>
        <w:tabs>
          <w:tab w:val="left" w:pos="851"/>
        </w:tabs>
        <w:autoSpaceDE w:val="0"/>
        <w:autoSpaceDN w:val="0"/>
        <w:adjustRightInd w:val="0"/>
        <w:spacing w:after="0" w:line="240" w:lineRule="auto"/>
        <w:ind w:left="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w:t>
      </w:r>
      <w:r w:rsidRPr="006C31ED">
        <w:rPr>
          <w:rFonts w:ascii="Arial" w:eastAsia="CharterITC-Regular" w:hAnsi="Arial" w:cs="Arial"/>
          <w:color w:val="000000"/>
          <w:sz w:val="24"/>
          <w:szCs w:val="24"/>
        </w:rPr>
        <w:tab/>
        <w:t>малые настенные конструкции (учрежденческая доска; режимная табличка):</w:t>
      </w:r>
    </w:p>
    <w:p w:rsidR="00AA7D74" w:rsidRPr="006C31ED" w:rsidRDefault="00AA7D74" w:rsidP="00FB17A9">
      <w:pPr>
        <w:pStyle w:val="ListParagraph"/>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учреждение;площадь – согласно Таблице 1. </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w:t>
      </w:r>
      <w:r w:rsidRPr="006C31ED">
        <w:rPr>
          <w:rFonts w:ascii="Arial" w:eastAsia="CharterITC-Regular" w:hAnsi="Arial" w:cs="Arial"/>
          <w:color w:val="000000"/>
          <w:sz w:val="24"/>
          <w:szCs w:val="24"/>
        </w:rPr>
        <w:tab/>
        <w:t>малые консольные конструкции:</w:t>
      </w:r>
    </w:p>
    <w:p w:rsidR="00AA7D74" w:rsidRPr="006C31ED" w:rsidRDefault="00AA7D74" w:rsidP="00FB17A9">
      <w:pPr>
        <w:pStyle w:val="ListParagraph"/>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w:t>
      </w:r>
      <w:smartTag w:uri="urn:schemas-microsoft-com:office:smarttags" w:element="metricconverter">
        <w:smartTagPr>
          <w:attr w:name="ProductID" w:val="50 м"/>
        </w:smartTagPr>
        <w:r w:rsidRPr="006C31ED">
          <w:rPr>
            <w:rFonts w:ascii="Arial" w:eastAsia="CharterITC-Regular" w:hAnsi="Arial" w:cs="Arial"/>
            <w:color w:val="000000"/>
            <w:sz w:val="24"/>
            <w:szCs w:val="24"/>
          </w:rPr>
          <w:t>50 м</w:t>
        </w:r>
      </w:smartTag>
      <w:r w:rsidRPr="006C31ED">
        <w:rPr>
          <w:rFonts w:ascii="Arial" w:eastAsia="CharterITC-Regular" w:hAnsi="Arial" w:cs="Arial"/>
          <w:color w:val="000000"/>
          <w:sz w:val="24"/>
          <w:szCs w:val="24"/>
        </w:rPr>
        <w:t xml:space="preserve"> от входа);</w:t>
      </w:r>
    </w:p>
    <w:p w:rsidR="00AA7D74" w:rsidRPr="006C31ED" w:rsidRDefault="00AA7D74" w:rsidP="00FB17A9">
      <w:pPr>
        <w:pStyle w:val="ListParagraph"/>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дополняют или заменяют настенную конструкцию;предпочтительны в условиях ограниченных возможностей размещения и восприятия настенных вывесок.</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w:t>
      </w:r>
      <w:r w:rsidRPr="006C31ED">
        <w:rPr>
          <w:rFonts w:ascii="Arial" w:eastAsia="CharterITC-Regular" w:hAnsi="Arial" w:cs="Arial"/>
          <w:color w:val="000000"/>
          <w:sz w:val="24"/>
          <w:szCs w:val="24"/>
        </w:rPr>
        <w:tab/>
        <w:t>вертикальные консольные конструкции:</w:t>
      </w:r>
    </w:p>
    <w:p w:rsidR="00AA7D74" w:rsidRPr="006C31ED" w:rsidRDefault="00AA7D74" w:rsidP="00FB17A9">
      <w:pPr>
        <w:pStyle w:val="ListParagraph"/>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текстовая и знаковая информация размещена по вертикали;располагаются преимущественно в пределах 2-4 этажей;принадлежат крупным объектам торговли, сервиса и т.п., расположенным в пределах данного фасада;высота не более </w:t>
      </w:r>
      <w:smartTag w:uri="urn:schemas-microsoft-com:office:smarttags" w:element="metricconverter">
        <w:smartTagPr>
          <w:attr w:name="ProductID" w:val="3 м"/>
        </w:smartTagPr>
        <w:r w:rsidRPr="006C31ED">
          <w:rPr>
            <w:rFonts w:ascii="Arial" w:eastAsia="CharterITC-Regular" w:hAnsi="Arial" w:cs="Arial"/>
            <w:color w:val="000000"/>
            <w:sz w:val="24"/>
            <w:szCs w:val="24"/>
          </w:rPr>
          <w:t>3 м</w:t>
        </w:r>
      </w:smartTag>
      <w:r w:rsidRPr="006C31ED">
        <w:rPr>
          <w:rFonts w:ascii="Arial" w:eastAsia="CharterITC-Regular" w:hAnsi="Arial" w:cs="Arial"/>
          <w:color w:val="000000"/>
          <w:sz w:val="24"/>
          <w:szCs w:val="24"/>
        </w:rPr>
        <w:t xml:space="preserve">, ширина не более </w:t>
      </w:r>
      <w:smartTag w:uri="urn:schemas-microsoft-com:office:smarttags" w:element="metricconverter">
        <w:smartTagPr>
          <w:attr w:name="ProductID" w:val="0,6 м"/>
        </w:smartTagPr>
        <w:r w:rsidRPr="006C31ED">
          <w:rPr>
            <w:rFonts w:ascii="Arial" w:eastAsia="CharterITC-Regular" w:hAnsi="Arial" w:cs="Arial"/>
            <w:color w:val="000000"/>
            <w:sz w:val="24"/>
            <w:szCs w:val="24"/>
          </w:rPr>
          <w:t>0,6 м</w:t>
        </w:r>
      </w:smartTag>
      <w:r w:rsidRPr="006C31ED">
        <w:rPr>
          <w:rFonts w:ascii="Arial" w:eastAsia="CharterITC-Regular" w:hAnsi="Arial" w:cs="Arial"/>
          <w:color w:val="000000"/>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w:t>
      </w:r>
      <w:r w:rsidRPr="006C31ED">
        <w:rPr>
          <w:rFonts w:ascii="Arial" w:eastAsia="CharterITC-Regular" w:hAnsi="Arial" w:cs="Arial"/>
          <w:color w:val="000000"/>
          <w:sz w:val="24"/>
          <w:szCs w:val="24"/>
        </w:rPr>
        <w:tab/>
        <w:t>флаги, баннеры:</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рекламоносителем является мягкое полотнище;располагаются рядом со входами, в простенках между витрин, между 1-м и 2-м этажами;крепятся с помощью флагштоков, консолей и т.п.;используются в рамках рекламных и сезонных акций, праздничных мероприятий и т.п.</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ж)</w:t>
      </w:r>
      <w:r w:rsidRPr="006C31ED">
        <w:rPr>
          <w:rFonts w:ascii="Arial" w:eastAsia="CharterITC-Regular" w:hAnsi="Arial" w:cs="Arial"/>
          <w:color w:val="000000"/>
          <w:sz w:val="24"/>
          <w:szCs w:val="24"/>
        </w:rPr>
        <w:tab/>
        <w:t>маркизы:</w:t>
      </w:r>
      <w:r>
        <w:rPr>
          <w:rFonts w:ascii="Arial" w:eastAsia="CharterITC-Regular" w:hAnsi="Arial" w:cs="Arial"/>
          <w:color w:val="000000"/>
          <w:sz w:val="24"/>
          <w:szCs w:val="24"/>
        </w:rPr>
        <w:t xml:space="preserve"> </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сочетают функции солнцезащитных устройств и рекламоносителей;</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имеют преимущественно сезонный характер использования;</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располагаются в проемах витрин, над входом;</w:t>
      </w:r>
    </w:p>
    <w:p w:rsidR="00AA7D74" w:rsidRPr="006C31ED" w:rsidRDefault="00AA7D74" w:rsidP="00285191">
      <w:pPr>
        <w:pStyle w:val="ListParagraph"/>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информация размещается в нижней части у кромки маркизы.</w:t>
      </w:r>
    </w:p>
    <w:p w:rsidR="00AA7D74" w:rsidRPr="006C31ED" w:rsidRDefault="00AA7D74" w:rsidP="00FB17A9">
      <w:pPr>
        <w:tabs>
          <w:tab w:val="left" w:pos="85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15.10.</w:t>
      </w:r>
      <w:r w:rsidRPr="006C31ED">
        <w:rPr>
          <w:rFonts w:ascii="Arial" w:eastAsia="CharterITC-Regular" w:hAnsi="Arial" w:cs="Arial"/>
          <w:color w:val="000000"/>
          <w:sz w:val="24"/>
          <w:szCs w:val="24"/>
        </w:rPr>
        <w:tab/>
        <w:t>По характеру устройства различаются:</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фоновые вывески (буквы и знаки расположены на поверхности фона);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безфоновые вывески (состоят из отдельных букв и знаков);</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световые короба (представляют собой единый объем или ряд объемных элементов с внутренней подсветкой).</w:t>
      </w:r>
    </w:p>
    <w:p w:rsidR="00AA7D74" w:rsidRPr="006C31ED" w:rsidRDefault="00AA7D74" w:rsidP="00FB17A9">
      <w:pPr>
        <w:pStyle w:val="ListParagraph"/>
        <w:tabs>
          <w:tab w:val="left" w:pos="851"/>
        </w:tabs>
        <w:spacing w:after="0" w:line="240" w:lineRule="auto"/>
        <w:ind w:left="0" w:firstLine="567"/>
        <w:jc w:val="both"/>
        <w:rPr>
          <w:rFonts w:ascii="Arial" w:eastAsia="CharterITC-Regular" w:hAnsi="Arial" w:cs="Arial"/>
          <w:color w:val="000000"/>
          <w:sz w:val="24"/>
          <w:szCs w:val="24"/>
        </w:rPr>
      </w:pPr>
      <w:bookmarkStart w:id="1" w:name="_Toc440900781"/>
      <w:r w:rsidRPr="006C31ED">
        <w:rPr>
          <w:rFonts w:ascii="Arial" w:eastAsia="CharterITC-Regular" w:hAnsi="Arial" w:cs="Arial"/>
          <w:color w:val="000000"/>
          <w:sz w:val="24"/>
          <w:szCs w:val="24"/>
        </w:rPr>
        <w:t>15.11.</w:t>
      </w:r>
      <w:r w:rsidRPr="006C31ED">
        <w:rPr>
          <w:rFonts w:ascii="Arial" w:eastAsia="CharterITC-Regular" w:hAnsi="Arial" w:cs="Arial"/>
          <w:color w:val="000000"/>
          <w:sz w:val="24"/>
          <w:szCs w:val="24"/>
        </w:rPr>
        <w:tab/>
        <w:t>Требования к содержанию информации, распространяемой посредством объектов для размещения информации.</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5.11.1.</w:t>
      </w:r>
      <w:r w:rsidRPr="006C31ED">
        <w:rPr>
          <w:rFonts w:ascii="Arial" w:eastAsia="CharterITC-Regular" w:hAnsi="Arial" w:cs="Arial"/>
          <w:color w:val="000000"/>
          <w:sz w:val="24"/>
          <w:szCs w:val="24"/>
        </w:rPr>
        <w:tab/>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15.11.2.</w:t>
      </w:r>
      <w:r w:rsidRPr="006C31ED">
        <w:rPr>
          <w:rFonts w:ascii="Arial" w:eastAsia="CharterITC-Regular" w:hAnsi="Arial" w:cs="Arial"/>
          <w:color w:val="000000"/>
          <w:sz w:val="24"/>
          <w:szCs w:val="24"/>
        </w:rPr>
        <w:tab/>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15.11.3.</w:t>
      </w:r>
      <w:r w:rsidRPr="006C31ED">
        <w:rPr>
          <w:rFonts w:ascii="Arial" w:eastAsia="CharterITC-Regular" w:hAnsi="Arial" w:cs="Arial"/>
          <w:color w:val="000000"/>
          <w:sz w:val="24"/>
          <w:szCs w:val="24"/>
        </w:rPr>
        <w:tab/>
        <w:t>Не допускается в</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 xml:space="preserve">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15.11.4.</w:t>
      </w:r>
      <w:r w:rsidRPr="006C31ED">
        <w:rPr>
          <w:rFonts w:ascii="Arial" w:eastAsia="CharterITC-Regular" w:hAnsi="Arial" w:cs="Arial"/>
          <w:color w:val="000000"/>
          <w:sz w:val="24"/>
          <w:szCs w:val="24"/>
        </w:rPr>
        <w:tab/>
        <w:t xml:space="preserve">Информация, размещаемая на ОРИ должна быть достоверной. </w:t>
      </w:r>
    </w:p>
    <w:p w:rsidR="00AA7D74" w:rsidRPr="006C31ED" w:rsidRDefault="00AA7D74" w:rsidP="00FB17A9">
      <w:pPr>
        <w:pStyle w:val="ListParagraph"/>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15.12.</w:t>
      </w:r>
      <w:r w:rsidRPr="006C31ED">
        <w:rPr>
          <w:rFonts w:ascii="Arial" w:eastAsia="CharterITC-Regular" w:hAnsi="Arial" w:cs="Arial"/>
          <w:color w:val="000000"/>
          <w:sz w:val="24"/>
          <w:szCs w:val="24"/>
        </w:rPr>
        <w:tab/>
        <w:t>Правила размещения</w:t>
      </w:r>
      <w:bookmarkEnd w:id="1"/>
      <w:r w:rsidRPr="006C31ED">
        <w:rPr>
          <w:rFonts w:ascii="Arial" w:eastAsia="CharterITC-Regular" w:hAnsi="Arial" w:cs="Arial"/>
          <w:color w:val="000000"/>
          <w:sz w:val="24"/>
          <w:szCs w:val="24"/>
        </w:rPr>
        <w:t xml:space="preserve"> .</w:t>
      </w:r>
    </w:p>
    <w:p w:rsidR="00AA7D74" w:rsidRPr="006C31ED" w:rsidRDefault="00AA7D74" w:rsidP="00FB17A9">
      <w:pPr>
        <w:tabs>
          <w:tab w:val="left" w:pos="85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15.12.1.</w:t>
      </w:r>
      <w:r w:rsidRPr="006C31ED">
        <w:rPr>
          <w:rFonts w:ascii="Arial" w:eastAsia="CharterITC-Regular" w:hAnsi="Arial" w:cs="Arial"/>
          <w:color w:val="000000"/>
          <w:sz w:val="24"/>
          <w:szCs w:val="24"/>
        </w:rPr>
        <w:tab/>
        <w:t>Общими требованиями к размещению вывесок на фасадах зданий являются:</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соответствие расположению объекта;</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сомасштабность фасаду и архитектурно-пространственному окружению;</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согласованность в пределах фасада независимо от принадлежности объектов;</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безопасность для людей;</w:t>
      </w:r>
    </w:p>
    <w:p w:rsidR="00AA7D74" w:rsidRPr="006C31ED"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безопасность для физического состояния архитектурных объектов;</w:t>
      </w:r>
    </w:p>
    <w:p w:rsidR="00AA7D74" w:rsidRDefault="00AA7D74" w:rsidP="00285191">
      <w:pPr>
        <w:pStyle w:val="ListParagraph"/>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удобство эксплуатации и ремонта.</w:t>
      </w:r>
      <w:r>
        <w:rPr>
          <w:rFonts w:ascii="Arial" w:eastAsia="CharterITC-Regular" w:hAnsi="Arial" w:cs="Arial"/>
          <w:color w:val="000000"/>
          <w:sz w:val="24"/>
          <w:szCs w:val="24"/>
        </w:rPr>
        <w:t xml:space="preserve"> </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Таблица 1.</w:t>
      </w:r>
      <w:r>
        <w:rPr>
          <w:rFonts w:ascii="Arial" w:eastAsia="CharterITC-Regular" w:hAnsi="Arial" w:cs="Arial"/>
          <w:color w:val="000000"/>
          <w:sz w:val="24"/>
          <w:szCs w:val="24"/>
        </w:rPr>
        <w:t xml:space="preserve"> </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575"/>
        <w:gridCol w:w="4252"/>
        <w:gridCol w:w="4111"/>
      </w:tblGrid>
      <w:tr w:rsidR="00AA7D74" w:rsidRPr="006C31ED" w:rsidTr="003C1F1A">
        <w:trPr>
          <w:tblCellSpacing w:w="0" w:type="dxa"/>
        </w:trPr>
        <w:tc>
          <w:tcPr>
            <w:tcW w:w="1575" w:type="dxa"/>
            <w:tcBorders>
              <w:top w:val="outset" w:sz="6" w:space="0" w:color="auto"/>
              <w:bottom w:val="outset" w:sz="6" w:space="0" w:color="auto"/>
              <w:right w:val="outset" w:sz="6" w:space="0" w:color="auto"/>
            </w:tcBorders>
          </w:tcPr>
          <w:p w:rsidR="00AA7D74" w:rsidRPr="006C31ED" w:rsidRDefault="00AA7D74" w:rsidP="003C1F1A">
            <w:pPr>
              <w:jc w:val="both"/>
              <w:outlineLvl w:val="4"/>
              <w:rPr>
                <w:rFonts w:ascii="Arial" w:hAnsi="Arial" w:cs="Arial"/>
                <w:bCs/>
                <w:color w:val="000000"/>
                <w:sz w:val="24"/>
                <w:szCs w:val="24"/>
              </w:rPr>
            </w:pPr>
            <w:r w:rsidRPr="006C31ED">
              <w:rPr>
                <w:rFonts w:ascii="Arial" w:hAnsi="Arial" w:cs="Arial"/>
                <w:bCs/>
                <w:color w:val="000000"/>
                <w:sz w:val="24"/>
                <w:szCs w:val="24"/>
              </w:rPr>
              <w:t>Виды ОРИ</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firstLine="567"/>
              <w:jc w:val="both"/>
              <w:rPr>
                <w:rFonts w:ascii="Arial" w:hAnsi="Arial" w:cs="Arial"/>
                <w:color w:val="000000"/>
                <w:sz w:val="24"/>
                <w:szCs w:val="24"/>
              </w:rPr>
            </w:pPr>
            <w:r w:rsidRPr="006C31ED">
              <w:rPr>
                <w:rFonts w:ascii="Arial" w:hAnsi="Arial" w:cs="Arial"/>
                <w:color w:val="000000"/>
                <w:sz w:val="24"/>
                <w:szCs w:val="24"/>
              </w:rPr>
              <w:t>Рекомендовано размещение</w:t>
            </w:r>
          </w:p>
        </w:tc>
        <w:tc>
          <w:tcPr>
            <w:tcW w:w="4111" w:type="dxa"/>
            <w:tcBorders>
              <w:top w:val="outset" w:sz="6" w:space="0" w:color="auto"/>
              <w:left w:val="outset" w:sz="6" w:space="0" w:color="auto"/>
              <w:bottom w:val="outset" w:sz="6" w:space="0" w:color="auto"/>
            </w:tcBorders>
          </w:tcPr>
          <w:p w:rsidR="00AA7D74" w:rsidRPr="006C31ED" w:rsidRDefault="00AA7D74" w:rsidP="003C1F1A">
            <w:pPr>
              <w:ind w:firstLine="567"/>
              <w:jc w:val="both"/>
              <w:rPr>
                <w:rFonts w:ascii="Arial" w:hAnsi="Arial" w:cs="Arial"/>
                <w:color w:val="000000"/>
                <w:sz w:val="24"/>
                <w:szCs w:val="24"/>
              </w:rPr>
            </w:pPr>
            <w:r w:rsidRPr="006C31ED">
              <w:rPr>
                <w:rFonts w:ascii="Arial" w:hAnsi="Arial" w:cs="Arial"/>
                <w:color w:val="000000"/>
                <w:sz w:val="24"/>
                <w:szCs w:val="24"/>
              </w:rPr>
              <w:t>не допустимо размещение</w:t>
            </w:r>
          </w:p>
        </w:tc>
      </w:tr>
      <w:tr w:rsidR="00AA7D74" w:rsidRPr="006C31ED" w:rsidTr="003C1F1A">
        <w:trPr>
          <w:trHeight w:val="552"/>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фасадах зданий, коммерческих центров и т.д., с учетом большого числа арендаторов;</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основе единой концепции;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бетонных козырьках над входами и витринами – в виде единого фриза;</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глухих стенах и брандмауэрах – только при наличии входа в учреждение, на высоте, соответствующей уровню между 1-м и 2-м этажами;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На расстоянии более </w:t>
            </w:r>
            <w:smartTag w:uri="urn:schemas-microsoft-com:office:smarttags" w:element="metricconverter">
              <w:smartTagPr>
                <w:attr w:name="ProductID" w:val="0,3 м"/>
              </w:smartTagPr>
              <w:r w:rsidRPr="006C31ED">
                <w:rPr>
                  <w:rFonts w:ascii="Arial" w:hAnsi="Arial" w:cs="Arial"/>
                  <w:color w:val="000000"/>
                  <w:sz w:val="24"/>
                  <w:szCs w:val="24"/>
                </w:rPr>
                <w:t>0,3 м</w:t>
              </w:r>
            </w:smartTag>
            <w:r w:rsidRPr="006C31ED">
              <w:rPr>
                <w:rFonts w:ascii="Arial" w:hAnsi="Arial" w:cs="Arial"/>
                <w:color w:val="000000"/>
                <w:sz w:val="24"/>
                <w:szCs w:val="24"/>
              </w:rPr>
              <w:t xml:space="preserve"> от стены;</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На ограждениях балконов, лоджий;</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На воротах, оградах;</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Над арочными проемами (за исключением названных условий); </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более 2/3 от высоты простенка между окнами этажей здания, нестационарного торгового объекта;</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Высотой более </w:t>
            </w:r>
            <w:smartTag w:uri="urn:schemas-microsoft-com:office:smarttags" w:element="metricconverter">
              <w:smartTagPr>
                <w:attr w:name="ProductID" w:val="0,5 м"/>
              </w:smartTagPr>
              <w:r w:rsidRPr="006C31ED">
                <w:rPr>
                  <w:rFonts w:ascii="Arial" w:hAnsi="Arial" w:cs="Arial"/>
                  <w:color w:val="000000"/>
                  <w:sz w:val="24"/>
                  <w:szCs w:val="24"/>
                </w:rPr>
                <w:t>0,5 м</w:t>
              </w:r>
            </w:smartTag>
            <w:r w:rsidRPr="006C31ED">
              <w:rPr>
                <w:rFonts w:ascii="Arial" w:hAnsi="Arial" w:cs="Arial"/>
                <w:color w:val="000000"/>
                <w:sz w:val="24"/>
                <w:szCs w:val="24"/>
              </w:rPr>
              <w:t xml:space="preserve"> на козырьке;</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В длину более </w:t>
            </w:r>
            <w:smartTag w:uri="urn:schemas-microsoft-com:office:smarttags" w:element="metricconverter">
              <w:smartTagPr>
                <w:attr w:name="ProductID" w:val="15 м"/>
              </w:smartTagPr>
              <w:r w:rsidRPr="006C31ED">
                <w:rPr>
                  <w:rFonts w:ascii="Arial" w:hAnsi="Arial" w:cs="Arial"/>
                  <w:color w:val="000000"/>
                  <w:sz w:val="24"/>
                  <w:szCs w:val="24"/>
                </w:rPr>
                <w:t>15 м</w:t>
              </w:r>
            </w:smartTag>
            <w:r w:rsidRPr="006C31ED">
              <w:rPr>
                <w:rFonts w:ascii="Arial" w:hAnsi="Arial" w:cs="Arial"/>
                <w:color w:val="000000"/>
                <w:sz w:val="24"/>
                <w:szCs w:val="24"/>
              </w:rPr>
              <w:t xml:space="preserve"> и более 70% от длины фасада;</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При размещении между проемами первого этажа высотой более </w:t>
            </w:r>
            <w:smartTag w:uri="urn:schemas-microsoft-com:office:smarttags" w:element="metricconverter">
              <w:smartTagPr>
                <w:attr w:name="ProductID" w:val="0,5 м"/>
              </w:smartTagPr>
              <w:r w:rsidRPr="006C31ED">
                <w:rPr>
                  <w:rFonts w:ascii="Arial" w:hAnsi="Arial" w:cs="Arial"/>
                  <w:color w:val="000000"/>
                  <w:sz w:val="24"/>
                  <w:szCs w:val="24"/>
                </w:rPr>
                <w:t>0,5 м</w:t>
              </w:r>
            </w:smartTag>
            <w:r w:rsidRPr="006C31ED">
              <w:rPr>
                <w:rFonts w:ascii="Arial" w:hAnsi="Arial" w:cs="Arial"/>
                <w:color w:val="000000"/>
                <w:sz w:val="24"/>
                <w:szCs w:val="24"/>
              </w:rPr>
              <w:t xml:space="preserve"> и длиной более 50% такого проема;</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С применением не идентичных размеров и шрифтов надписей на разных языках;</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Ниже </w:t>
            </w:r>
            <w:smartTag w:uri="urn:schemas-microsoft-com:office:smarttags" w:element="metricconverter">
              <w:smartTagPr>
                <w:attr w:name="ProductID" w:val="0,6 м"/>
              </w:smartTagPr>
              <w:r w:rsidRPr="006C31ED">
                <w:rPr>
                  <w:rFonts w:ascii="Arial" w:hAnsi="Arial" w:cs="Arial"/>
                  <w:color w:val="000000"/>
                  <w:sz w:val="24"/>
                  <w:szCs w:val="24"/>
                </w:rPr>
                <w:t>0,6 м</w:t>
              </w:r>
            </w:smartTag>
            <w:r w:rsidRPr="006C31ED">
              <w:rPr>
                <w:rFonts w:ascii="Arial" w:hAnsi="Arial" w:cs="Arial"/>
                <w:color w:val="000000"/>
                <w:sz w:val="24"/>
                <w:szCs w:val="24"/>
              </w:rPr>
              <w:t xml:space="preserve"> от уровня земли до нижнего края настенной конструкции при размещении на поверхности наружных стен первого, цокольного или подвального этажа;</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Выше второго этажа при наличии проемов, при отсутствии сплошного остекления, фриза, фронтона;</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Со сменной информацией;</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С использованием динамического способа передачи информации;</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На фронтоне, фризе верхнего этажа при наличии крышной конструкции на данном здании;</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Высотой более </w:t>
            </w:r>
            <w:smartTag w:uri="urn:schemas-microsoft-com:office:smarttags" w:element="metricconverter">
              <w:smartTagPr>
                <w:attr w:name="ProductID" w:val="0,5 м"/>
              </w:smartTagPr>
              <w:r w:rsidRPr="006C31ED">
                <w:rPr>
                  <w:rFonts w:ascii="Arial" w:hAnsi="Arial" w:cs="Arial"/>
                  <w:color w:val="000000"/>
                  <w:sz w:val="24"/>
                  <w:szCs w:val="24"/>
                </w:rPr>
                <w:t>0,5 м</w:t>
              </w:r>
            </w:smartTag>
            <w:r w:rsidRPr="006C31ED">
              <w:rPr>
                <w:rFonts w:ascii="Arial" w:hAnsi="Arial" w:cs="Arial"/>
                <w:color w:val="000000"/>
                <w:sz w:val="24"/>
                <w:szCs w:val="24"/>
              </w:rPr>
              <w:t xml:space="preserve"> на объектах культурного наследия, на исторических зданиях;</w:t>
            </w:r>
          </w:p>
          <w:p w:rsidR="00AA7D74" w:rsidRPr="006C31ED" w:rsidRDefault="00AA7D74"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Высотой более </w:t>
            </w:r>
            <w:smartTag w:uri="urn:schemas-microsoft-com:office:smarttags" w:element="metricconverter">
              <w:smartTagPr>
                <w:attr w:name="ProductID" w:val="1,0 м"/>
              </w:smartTagPr>
              <w:r w:rsidRPr="006C31ED">
                <w:rPr>
                  <w:rFonts w:ascii="Arial" w:hAnsi="Arial" w:cs="Arial"/>
                  <w:color w:val="000000"/>
                  <w:sz w:val="24"/>
                  <w:szCs w:val="24"/>
                </w:rPr>
                <w:t>1,0 м</w:t>
              </w:r>
            </w:smartTag>
            <w:r w:rsidRPr="006C31ED">
              <w:rPr>
                <w:rFonts w:ascii="Arial" w:hAnsi="Arial" w:cs="Arial"/>
                <w:color w:val="000000"/>
                <w:sz w:val="24"/>
                <w:szCs w:val="24"/>
              </w:rPr>
              <w:t xml:space="preserve"> в границах исторических территорий населенного пункта.</w:t>
            </w:r>
          </w:p>
        </w:tc>
      </w:tr>
      <w:tr w:rsidR="00AA7D74" w:rsidRPr="006C31ED" w:rsidTr="003C1F1A">
        <w:trPr>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bCs/>
                <w:iCs/>
                <w:color w:val="000000"/>
                <w:sz w:val="24"/>
                <w:szCs w:val="24"/>
              </w:rPr>
            </w:pPr>
            <w:r w:rsidRPr="006C31ED">
              <w:rPr>
                <w:rFonts w:ascii="Arial" w:hAnsi="Arial" w:cs="Arial"/>
                <w:bCs/>
                <w:iCs/>
                <w:color w:val="000000"/>
                <w:sz w:val="24"/>
                <w:szCs w:val="24"/>
              </w:rPr>
              <w:t>Малые настенные конструкции</w:t>
            </w:r>
          </w:p>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простенках рядом с входом упорядоченно, с соблюдением вертикальных осей, симметрии, архитектурных границ;</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высоте не менее </w:t>
            </w:r>
            <w:smartTag w:uri="urn:schemas-microsoft-com:office:smarttags" w:element="metricconverter">
              <w:smartTagPr>
                <w:attr w:name="ProductID" w:val="1,5 м"/>
              </w:smartTagPr>
              <w:r w:rsidRPr="006C31ED">
                <w:rPr>
                  <w:rFonts w:ascii="Arial" w:hAnsi="Arial" w:cs="Arial"/>
                  <w:color w:val="000000"/>
                  <w:sz w:val="24"/>
                  <w:szCs w:val="24"/>
                </w:rPr>
                <w:t>1,5 м</w:t>
              </w:r>
            </w:smartTag>
            <w:r w:rsidRPr="006C31ED">
              <w:rPr>
                <w:rFonts w:ascii="Arial" w:hAnsi="Arial" w:cs="Arial"/>
                <w:color w:val="000000"/>
                <w:sz w:val="24"/>
                <w:szCs w:val="24"/>
              </w:rPr>
              <w:t xml:space="preserve"> и не более </w:t>
            </w:r>
            <w:smartTag w:uri="urn:schemas-microsoft-com:office:smarttags" w:element="metricconverter">
              <w:smartTagPr>
                <w:attr w:name="ProductID" w:val="2,2 м"/>
              </w:smartTagPr>
              <w:r w:rsidRPr="006C31ED">
                <w:rPr>
                  <w:rFonts w:ascii="Arial" w:hAnsi="Arial" w:cs="Arial"/>
                  <w:color w:val="000000"/>
                  <w:sz w:val="24"/>
                  <w:szCs w:val="24"/>
                </w:rPr>
                <w:t>2,2 м</w:t>
              </w:r>
            </w:smartTag>
            <w:r w:rsidRPr="006C31ED">
              <w:rPr>
                <w:rFonts w:ascii="Arial" w:hAnsi="Arial" w:cs="Arial"/>
                <w:color w:val="000000"/>
                <w:sz w:val="24"/>
                <w:szCs w:val="24"/>
              </w:rPr>
              <w:t xml:space="preserve"> от уровня пола до нижнего края вывески;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Выше уровня 1-го этажа;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Беспорядочно, без соблюдения вертикальной координации, симметрии, архитектурных границ и осей;</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местах расположения архитектурных деталей, декора;</w:t>
            </w:r>
            <w:r w:rsidRPr="006C31ED">
              <w:rPr>
                <w:rFonts w:ascii="Arial" w:hAnsi="Arial" w:cs="Arial"/>
                <w:color w:val="000000"/>
                <w:sz w:val="24"/>
                <w:szCs w:val="24"/>
              </w:rPr>
              <w:br/>
              <w:t>Рядом с мемориальными досками и памятными знаками;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Длиной более </w:t>
            </w:r>
            <w:smartTag w:uri="urn:schemas-microsoft-com:office:smarttags" w:element="metricconverter">
              <w:smartTagPr>
                <w:attr w:name="ProductID" w:val="0,6 м"/>
              </w:smartTagPr>
              <w:r w:rsidRPr="006C31ED">
                <w:rPr>
                  <w:rFonts w:ascii="Arial" w:hAnsi="Arial" w:cs="Arial"/>
                  <w:color w:val="000000"/>
                  <w:sz w:val="24"/>
                  <w:szCs w:val="24"/>
                </w:rPr>
                <w:t>0,6 м</w:t>
              </w:r>
            </w:smartTag>
            <w:r w:rsidRPr="006C31ED">
              <w:rPr>
                <w:rFonts w:ascii="Arial" w:hAnsi="Arial" w:cs="Arial"/>
                <w:color w:val="000000"/>
                <w:sz w:val="24"/>
                <w:szCs w:val="24"/>
              </w:rPr>
              <w:t xml:space="preserve"> и высотой более </w:t>
            </w:r>
            <w:smartTag w:uri="urn:schemas-microsoft-com:office:smarttags" w:element="metricconverter">
              <w:smartTagPr>
                <w:attr w:name="ProductID" w:val="0,8 м"/>
              </w:smartTagPr>
              <w:r w:rsidRPr="006C31ED">
                <w:rPr>
                  <w:rFonts w:ascii="Arial" w:hAnsi="Arial" w:cs="Arial"/>
                  <w:color w:val="000000"/>
                  <w:sz w:val="24"/>
                  <w:szCs w:val="24"/>
                </w:rPr>
                <w:t>0,8 м</w:t>
              </w:r>
            </w:smartTag>
            <w:r w:rsidRPr="006C31ED">
              <w:rPr>
                <w:rFonts w:ascii="Arial" w:hAnsi="Arial" w:cs="Arial"/>
                <w:color w:val="000000"/>
                <w:sz w:val="24"/>
                <w:szCs w:val="24"/>
              </w:rPr>
              <w:t xml:space="preserve"> (учрежденческая доска);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Длиной более </w:t>
            </w:r>
            <w:smartTag w:uri="urn:schemas-microsoft-com:office:smarttags" w:element="metricconverter">
              <w:smartTagPr>
                <w:attr w:name="ProductID" w:val="0,4 м"/>
              </w:smartTagPr>
              <w:r w:rsidRPr="006C31ED">
                <w:rPr>
                  <w:rFonts w:ascii="Arial" w:hAnsi="Arial" w:cs="Arial"/>
                  <w:color w:val="000000"/>
                  <w:sz w:val="24"/>
                  <w:szCs w:val="24"/>
                </w:rPr>
                <w:t>0,4 м</w:t>
              </w:r>
            </w:smartTag>
            <w:r w:rsidRPr="006C31ED">
              <w:rPr>
                <w:rFonts w:ascii="Arial" w:hAnsi="Arial" w:cs="Arial"/>
                <w:color w:val="000000"/>
                <w:sz w:val="24"/>
                <w:szCs w:val="24"/>
              </w:rPr>
              <w:t xml:space="preserve"> и высотой более </w:t>
            </w:r>
            <w:smartTag w:uri="urn:schemas-microsoft-com:office:smarttags" w:element="metricconverter">
              <w:smartTagPr>
                <w:attr w:name="ProductID" w:val="0,6 м"/>
              </w:smartTagPr>
              <w:r w:rsidRPr="006C31ED">
                <w:rPr>
                  <w:rFonts w:ascii="Arial" w:hAnsi="Arial" w:cs="Arial"/>
                  <w:color w:val="000000"/>
                  <w:sz w:val="24"/>
                  <w:szCs w:val="24"/>
                </w:rPr>
                <w:t>0,6 м</w:t>
              </w:r>
            </w:smartTag>
            <w:r w:rsidRPr="006C31ED">
              <w:rPr>
                <w:rFonts w:ascii="Arial" w:hAnsi="Arial" w:cs="Arial"/>
                <w:color w:val="000000"/>
                <w:sz w:val="24"/>
                <w:szCs w:val="24"/>
              </w:rPr>
              <w:t xml:space="preserve"> (режимная табличка);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Длиной более </w:t>
            </w:r>
            <w:smartTag w:uri="urn:schemas-microsoft-com:office:smarttags" w:element="metricconverter">
              <w:smartTagPr>
                <w:attr w:name="ProductID" w:val="0,3 м"/>
              </w:smartTagPr>
              <w:r w:rsidRPr="006C31ED">
                <w:rPr>
                  <w:rFonts w:ascii="Arial" w:hAnsi="Arial" w:cs="Arial"/>
                  <w:color w:val="000000"/>
                  <w:sz w:val="24"/>
                  <w:szCs w:val="24"/>
                </w:rPr>
                <w:t>0,3 м</w:t>
              </w:r>
            </w:smartTag>
            <w:r w:rsidRPr="006C31ED">
              <w:rPr>
                <w:rFonts w:ascii="Arial" w:hAnsi="Arial" w:cs="Arial"/>
                <w:color w:val="000000"/>
                <w:sz w:val="24"/>
                <w:szCs w:val="24"/>
              </w:rPr>
              <w:t xml:space="preserve"> и высотой более </w:t>
            </w:r>
            <w:smartTag w:uri="urn:schemas-microsoft-com:office:smarttags" w:element="metricconverter">
              <w:smartTagPr>
                <w:attr w:name="ProductID" w:val="0,2 м"/>
              </w:smartTagPr>
              <w:r w:rsidRPr="006C31ED">
                <w:rPr>
                  <w:rFonts w:ascii="Arial" w:hAnsi="Arial" w:cs="Arial"/>
                  <w:color w:val="000000"/>
                  <w:sz w:val="24"/>
                  <w:szCs w:val="24"/>
                </w:rPr>
                <w:t>0,2 м</w:t>
              </w:r>
            </w:smartTag>
            <w:r w:rsidRPr="006C31ED">
              <w:rPr>
                <w:rFonts w:ascii="Arial" w:hAnsi="Arial" w:cs="Arial"/>
                <w:color w:val="000000"/>
                <w:sz w:val="24"/>
                <w:szCs w:val="24"/>
              </w:rPr>
              <w:t xml:space="preserve"> (режимная табличка, размещаемая на остеклении входных групп методом нанесения трафаретной печати);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Отличающихся по размеру, не идентичных по материалу, из которого изготовлена конструкция;</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Более одной на остеклении входных групп (двери), выполненной методом нанесения трафаретной печати;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использованием подсветки;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строительных, прозрачных ограждениях, ограждениях лестниц, балконов, лоджий.</w:t>
            </w:r>
          </w:p>
        </w:tc>
      </w:tr>
      <w:tr w:rsidR="00AA7D74" w:rsidRPr="006C31ED" w:rsidTr="003C1F1A">
        <w:trPr>
          <w:trHeight w:val="1191"/>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Между 1-м и 2-м этажами;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Рядом с входом, на угловом участке фасада (для объектов, расположенных во дворе);</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расстоянии не менее </w:t>
            </w:r>
            <w:smartTag w:uri="urn:schemas-microsoft-com:office:smarttags" w:element="metricconverter">
              <w:smartTagPr>
                <w:attr w:name="ProductID" w:val="10 м"/>
              </w:smartTagPr>
              <w:r w:rsidRPr="006C31ED">
                <w:rPr>
                  <w:rFonts w:ascii="Arial" w:hAnsi="Arial" w:cs="Arial"/>
                  <w:color w:val="000000"/>
                  <w:sz w:val="24"/>
                  <w:szCs w:val="24"/>
                </w:rPr>
                <w:t>10 м</w:t>
              </w:r>
            </w:smartTag>
            <w:r w:rsidRPr="006C31ED">
              <w:rPr>
                <w:rFonts w:ascii="Arial" w:hAnsi="Arial" w:cs="Arial"/>
                <w:color w:val="000000"/>
                <w:sz w:val="24"/>
                <w:szCs w:val="24"/>
              </w:rPr>
              <w:t xml:space="preserve"> между соседними консолями;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высоте не менее </w:t>
            </w:r>
            <w:smartTag w:uri="urn:schemas-microsoft-com:office:smarttags" w:element="metricconverter">
              <w:smartTagPr>
                <w:attr w:name="ProductID" w:val="2,5 м"/>
              </w:smartTagPr>
              <w:r w:rsidRPr="006C31ED">
                <w:rPr>
                  <w:rFonts w:ascii="Arial" w:hAnsi="Arial" w:cs="Arial"/>
                  <w:color w:val="000000"/>
                  <w:sz w:val="24"/>
                  <w:szCs w:val="24"/>
                </w:rPr>
                <w:t>2,5 м</w:t>
              </w:r>
            </w:smartTag>
            <w:r w:rsidRPr="006C31ED">
              <w:rPr>
                <w:rFonts w:ascii="Arial" w:hAnsi="Arial" w:cs="Arial"/>
                <w:color w:val="000000"/>
                <w:sz w:val="24"/>
                <w:szCs w:val="24"/>
              </w:rPr>
              <w:t xml:space="preserve"> от уровня тротуара до нижнего края вывески;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единой высоте в пределах фасада;</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уровне размещения настенной вывески;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расстоянии от стены не более </w:t>
            </w:r>
            <w:smartTag w:uri="urn:schemas-microsoft-com:office:smarttags" w:element="metricconverter">
              <w:smartTagPr>
                <w:attr w:name="ProductID" w:val="0,3 м"/>
              </w:smartTagPr>
              <w:r w:rsidRPr="006C31ED">
                <w:rPr>
                  <w:rFonts w:ascii="Arial" w:hAnsi="Arial" w:cs="Arial"/>
                  <w:color w:val="000000"/>
                  <w:sz w:val="24"/>
                  <w:szCs w:val="24"/>
                </w:rPr>
                <w:t>0,3 м</w:t>
              </w:r>
            </w:smartTag>
            <w:r w:rsidRPr="006C31ED">
              <w:rPr>
                <w:rFonts w:ascii="Arial" w:hAnsi="Arial" w:cs="Arial"/>
                <w:color w:val="000000"/>
                <w:sz w:val="24"/>
                <w:szCs w:val="24"/>
              </w:rPr>
              <w:t>;</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С выступанием внешнего края вывески от стены не более </w:t>
            </w:r>
            <w:smartTag w:uri="urn:schemas-microsoft-com:office:smarttags" w:element="metricconverter">
              <w:smartTagPr>
                <w:attr w:name="ProductID" w:val="1,1 м"/>
              </w:smartTagPr>
              <w:r w:rsidRPr="006C31ED">
                <w:rPr>
                  <w:rFonts w:ascii="Arial" w:hAnsi="Arial" w:cs="Arial"/>
                  <w:color w:val="000000"/>
                  <w:sz w:val="24"/>
                  <w:szCs w:val="24"/>
                </w:rPr>
                <w:t>1,1 м</w:t>
              </w:r>
            </w:smartTag>
            <w:r w:rsidRPr="006C31ED">
              <w:rPr>
                <w:rFonts w:ascii="Arial" w:hAnsi="Arial" w:cs="Arial"/>
                <w:color w:val="000000"/>
                <w:sz w:val="24"/>
                <w:szCs w:val="24"/>
              </w:rPr>
              <w:t>;</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соответствии с архитектурным ритмом фасада;</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Выше уровня между 1-м и 2-м этажами;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непосредственной близости от окон, эркеров, балконов, порталов, элементов скульптурного декора;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балконах, эркерах, витринных конструкциях, оконных рамах;</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колоннах, пилястрах;</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Вблизи мест расположения дорожных знаков, указателей остановок городского пассажирского транспорта;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Рядом с мемориальными досками и памятными знаками;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Высотой и длиной более </w:t>
            </w:r>
            <w:smartTag w:uri="urn:schemas-microsoft-com:office:smarttags" w:element="metricconverter">
              <w:smartTagPr>
                <w:attr w:name="ProductID" w:val="1,0 м"/>
              </w:smartTagPr>
              <w:r w:rsidRPr="006C31ED">
                <w:rPr>
                  <w:rFonts w:ascii="Arial" w:hAnsi="Arial" w:cs="Arial"/>
                  <w:color w:val="000000"/>
                  <w:sz w:val="24"/>
                  <w:szCs w:val="24"/>
                </w:rPr>
                <w:t>1,0 м</w:t>
              </w:r>
            </w:smartTag>
            <w:r w:rsidRPr="006C31ED">
              <w:rPr>
                <w:rFonts w:ascii="Arial" w:hAnsi="Arial" w:cs="Arial"/>
                <w:color w:val="000000"/>
                <w:sz w:val="24"/>
                <w:szCs w:val="24"/>
              </w:rPr>
              <w:t>;</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Высотой и длиной более </w:t>
            </w:r>
            <w:smartTag w:uri="urn:schemas-microsoft-com:office:smarttags" w:element="metricconverter">
              <w:smartTagPr>
                <w:attr w:name="ProductID" w:val="0,5 м"/>
              </w:smartTagPr>
              <w:r w:rsidRPr="006C31ED">
                <w:rPr>
                  <w:rFonts w:ascii="Arial" w:hAnsi="Arial" w:cs="Arial"/>
                  <w:color w:val="000000"/>
                  <w:sz w:val="24"/>
                  <w:szCs w:val="24"/>
                </w:rPr>
                <w:t>0,5 м</w:t>
              </w:r>
            </w:smartTag>
            <w:r w:rsidRPr="006C31ED">
              <w:rPr>
                <w:rFonts w:ascii="Arial" w:hAnsi="Arial" w:cs="Arial"/>
                <w:color w:val="000000"/>
                <w:sz w:val="24"/>
                <w:szCs w:val="24"/>
              </w:rPr>
              <w:t xml:space="preserve"> на объектах культурного наследия, исторических зданиях;</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На расстоянии менее </w:t>
            </w:r>
            <w:smartTag w:uri="urn:schemas-microsoft-com:office:smarttags" w:element="metricconverter">
              <w:smartTagPr>
                <w:attr w:name="ProductID" w:val="10 м"/>
              </w:smartTagPr>
              <w:r w:rsidRPr="006C31ED">
                <w:rPr>
                  <w:rFonts w:ascii="Arial" w:hAnsi="Arial" w:cs="Arial"/>
                  <w:color w:val="000000"/>
                  <w:sz w:val="24"/>
                  <w:szCs w:val="24"/>
                </w:rPr>
                <w:t>10 м</w:t>
              </w:r>
            </w:smartTag>
            <w:r w:rsidRPr="006C31ED">
              <w:rPr>
                <w:rFonts w:ascii="Arial" w:hAnsi="Arial" w:cs="Arial"/>
                <w:color w:val="000000"/>
                <w:sz w:val="24"/>
                <w:szCs w:val="24"/>
              </w:rPr>
              <w:t xml:space="preserve"> между соседними вывесками;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На высоте менее </w:t>
            </w:r>
            <w:smartTag w:uri="urn:schemas-microsoft-com:office:smarttags" w:element="metricconverter">
              <w:smartTagPr>
                <w:attr w:name="ProductID" w:val="2,5 м"/>
              </w:smartTagPr>
              <w:r w:rsidRPr="006C31ED">
                <w:rPr>
                  <w:rFonts w:ascii="Arial" w:hAnsi="Arial" w:cs="Arial"/>
                  <w:color w:val="000000"/>
                  <w:sz w:val="24"/>
                  <w:szCs w:val="24"/>
                </w:rPr>
                <w:t>2,5 м</w:t>
              </w:r>
            </w:smartTag>
            <w:r w:rsidRPr="006C31ED">
              <w:rPr>
                <w:rFonts w:ascii="Arial" w:hAnsi="Arial" w:cs="Arial"/>
                <w:color w:val="000000"/>
                <w:sz w:val="24"/>
                <w:szCs w:val="24"/>
              </w:rPr>
              <w:t xml:space="preserve"> от уровня тротуара;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разных уровнях, без соблюдения вертикальной координации;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AA7D74" w:rsidRPr="006C31ED" w:rsidTr="003C1F1A">
        <w:trPr>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Вертикальные консольные конструкции</w:t>
            </w:r>
          </w:p>
          <w:p w:rsidR="00AA7D74" w:rsidRPr="006C31ED" w:rsidRDefault="00AA7D74" w:rsidP="003C1F1A">
            <w:pPr>
              <w:ind w:firstLine="567"/>
              <w:jc w:val="center"/>
              <w:rPr>
                <w:rFonts w:ascii="Arial" w:hAnsi="Arial" w:cs="Arial"/>
                <w:color w:val="000000"/>
                <w:sz w:val="24"/>
                <w:szCs w:val="24"/>
              </w:rPr>
            </w:pP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У боковых границ, на угловых участках фасада или на границе соседних фасадов;</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Не более двух в границах фасада протяженностью до </w:t>
            </w:r>
            <w:smartTag w:uri="urn:schemas-microsoft-com:office:smarttags" w:element="metricconverter">
              <w:smartTagPr>
                <w:attr w:name="ProductID" w:val="25 м"/>
              </w:smartTagPr>
              <w:r w:rsidRPr="006C31ED">
                <w:rPr>
                  <w:rFonts w:ascii="Arial" w:hAnsi="Arial" w:cs="Arial"/>
                  <w:color w:val="000000"/>
                  <w:sz w:val="24"/>
                  <w:szCs w:val="24"/>
                </w:rPr>
                <w:t>25 м</w:t>
              </w:r>
            </w:smartTag>
            <w:r w:rsidRPr="006C31ED">
              <w:rPr>
                <w:rFonts w:ascii="Arial" w:hAnsi="Arial" w:cs="Arial"/>
                <w:color w:val="000000"/>
                <w:sz w:val="24"/>
                <w:szCs w:val="24"/>
              </w:rPr>
              <w:t>;</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пределах 2-го и 3-го этажей;</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единой высоте в пределах фасада, с координацией по нижнему краю консоли;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расстоянии от стены не более </w:t>
            </w:r>
            <w:smartTag w:uri="urn:schemas-microsoft-com:office:smarttags" w:element="metricconverter">
              <w:smartTagPr>
                <w:attr w:name="ProductID" w:val="0,3 м"/>
              </w:smartTagPr>
              <w:r w:rsidRPr="006C31ED">
                <w:rPr>
                  <w:rFonts w:ascii="Arial" w:hAnsi="Arial" w:cs="Arial"/>
                  <w:color w:val="000000"/>
                  <w:sz w:val="24"/>
                  <w:szCs w:val="24"/>
                </w:rPr>
                <w:t>0,3 м</w:t>
              </w:r>
            </w:smartTag>
            <w:r w:rsidRPr="006C31ED">
              <w:rPr>
                <w:rFonts w:ascii="Arial" w:hAnsi="Arial" w:cs="Arial"/>
                <w:color w:val="000000"/>
                <w:sz w:val="24"/>
                <w:szCs w:val="24"/>
              </w:rPr>
              <w:t>;</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С выступанием внешнего края вывески от стены не более </w:t>
            </w:r>
            <w:smartTag w:uri="urn:schemas-microsoft-com:office:smarttags" w:element="metricconverter">
              <w:smartTagPr>
                <w:attr w:name="ProductID" w:val="0,9 м"/>
              </w:smartTagPr>
              <w:r w:rsidRPr="006C31ED">
                <w:rPr>
                  <w:rFonts w:ascii="Arial" w:hAnsi="Arial" w:cs="Arial"/>
                  <w:color w:val="000000"/>
                  <w:sz w:val="24"/>
                  <w:szCs w:val="24"/>
                </w:rPr>
                <w:t>0,9 м</w:t>
              </w:r>
            </w:smartTag>
            <w:r w:rsidRPr="006C31ED">
              <w:rPr>
                <w:rFonts w:ascii="Arial" w:hAnsi="Arial" w:cs="Arial"/>
                <w:color w:val="000000"/>
                <w:sz w:val="24"/>
                <w:szCs w:val="24"/>
              </w:rPr>
              <w:t xml:space="preserve"> в границах исторического центра и не более </w:t>
            </w:r>
            <w:smartTag w:uri="urn:schemas-microsoft-com:office:smarttags" w:element="metricconverter">
              <w:smartTagPr>
                <w:attr w:name="ProductID" w:val="1,1 м"/>
              </w:smartTagPr>
              <w:r w:rsidRPr="006C31ED">
                <w:rPr>
                  <w:rFonts w:ascii="Arial" w:hAnsi="Arial" w:cs="Arial"/>
                  <w:color w:val="000000"/>
                  <w:sz w:val="24"/>
                  <w:szCs w:val="24"/>
                </w:rPr>
                <w:t>1,1 м</w:t>
              </w:r>
            </w:smartTag>
            <w:r w:rsidRPr="006C31ED">
              <w:rPr>
                <w:rFonts w:ascii="Arial" w:hAnsi="Arial" w:cs="Arial"/>
                <w:color w:val="000000"/>
                <w:sz w:val="24"/>
                <w:szCs w:val="24"/>
              </w:rPr>
              <w:t xml:space="preserve"> – на остальных территориях;</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С дистанцией от края тротуара до самой выступающей части вывески не менее </w:t>
            </w:r>
            <w:smartTag w:uri="urn:schemas-microsoft-com:office:smarttags" w:element="metricconverter">
              <w:smartTagPr>
                <w:attr w:name="ProductID" w:val="0,7 м"/>
              </w:smartTagPr>
              <w:r w:rsidRPr="006C31ED">
                <w:rPr>
                  <w:rFonts w:ascii="Arial" w:hAnsi="Arial" w:cs="Arial"/>
                  <w:color w:val="000000"/>
                  <w:sz w:val="24"/>
                  <w:szCs w:val="24"/>
                </w:rPr>
                <w:t>0,7 м</w:t>
              </w:r>
            </w:smartTag>
            <w:r w:rsidRPr="006C31ED">
              <w:rPr>
                <w:rFonts w:ascii="Arial" w:hAnsi="Arial" w:cs="Arial"/>
                <w:color w:val="000000"/>
                <w:sz w:val="24"/>
                <w:szCs w:val="24"/>
              </w:rPr>
              <w:t>.</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границах архитектурных ансамблей, охранных зон, исторических ландшафтов и т.п.;</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центральной части фасада;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согласования с вертикальными членениями, пропорциями, архитектурным ритмом фасада;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нарушением установленных пределов выступания от поверхности стены;</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эркерах;</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колоннах, пилястрах;</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Рядом с эркерами, балконами и другими выступающими частями фасада.</w:t>
            </w:r>
          </w:p>
        </w:tc>
      </w:tr>
      <w:tr w:rsidR="00AA7D74" w:rsidRPr="006C31ED" w:rsidTr="003C1F1A">
        <w:trPr>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Крышные конструкции</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учреждений с высоким общественным статусом, занимающих все здание или большую его часть;</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площадях и широких улицах, обеспечивающих условия восприятия;</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зданиях, не имеющих выразительного силуэта;</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При неравномерной высоте застройки – на здании меньшей высоты;</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Согласованно с архитектурой фасада (композиционными осями, симметрией);</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расстоянии от карниза не более </w:t>
            </w:r>
            <w:smartTag w:uri="urn:schemas-microsoft-com:office:smarttags" w:element="metricconverter">
              <w:smartTagPr>
                <w:attr w:name="ProductID" w:val="1,0 м"/>
              </w:smartTagPr>
              <w:r w:rsidRPr="006C31ED">
                <w:rPr>
                  <w:rFonts w:ascii="Arial" w:hAnsi="Arial" w:cs="Arial"/>
                  <w:color w:val="000000"/>
                  <w:sz w:val="24"/>
                  <w:szCs w:val="24"/>
                </w:rPr>
                <w:t>1,0 м</w:t>
              </w:r>
            </w:smartTag>
            <w:r w:rsidRPr="006C31ED">
              <w:rPr>
                <w:rFonts w:ascii="Arial" w:hAnsi="Arial" w:cs="Arial"/>
                <w:color w:val="000000"/>
                <w:sz w:val="24"/>
                <w:szCs w:val="24"/>
              </w:rPr>
              <w:t>;</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границах архитектурных ансамблей, ценных исторических ландшафтов;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памятниках истории и культуры по особому согласованию с уполномоченным органом;</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балюстрадах, декоративных ограждениях кровли;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изменением сложившегося силуэта застройки;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высотой текстовой информации: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 более </w:t>
            </w:r>
            <w:smartTag w:uri="urn:schemas-microsoft-com:office:smarttags" w:element="metricconverter">
              <w:smartTagPr>
                <w:attr w:name="ProductID" w:val="0,5 м"/>
              </w:smartTagPr>
              <w:r w:rsidRPr="006C31ED">
                <w:rPr>
                  <w:rFonts w:ascii="Arial" w:hAnsi="Arial" w:cs="Arial"/>
                  <w:color w:val="000000"/>
                  <w:sz w:val="24"/>
                  <w:szCs w:val="24"/>
                </w:rPr>
                <w:t>0,5 м</w:t>
              </w:r>
            </w:smartTag>
            <w:r w:rsidRPr="006C31ED">
              <w:rPr>
                <w:rFonts w:ascii="Arial" w:hAnsi="Arial" w:cs="Arial"/>
                <w:color w:val="000000"/>
                <w:sz w:val="24"/>
                <w:szCs w:val="24"/>
              </w:rPr>
              <w:t xml:space="preserve"> для одно-, двухэтажных зданий, нестационарных торговых объектов;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длиной:</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более 1/2 длины прямого завершения фасада, по отношению к которому они размещены;</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более 2/3 длины фрагмента завершения при перепаде высот завершающей части фасада (парапета);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при наличии на данном здании установленной настенной конструкции на фронтоне, фризе верхнего этажа.</w:t>
            </w:r>
          </w:p>
        </w:tc>
      </w:tr>
      <w:tr w:rsidR="00AA7D74" w:rsidRPr="006C31ED" w:rsidTr="003C1F1A">
        <w:trPr>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Витрины</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плоскости остекления;</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внутренней поверхности витрины;</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пространстве витрины;</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 сохранением архитектурной формы проема;</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основе единого решения всех витрин, принадлежащих владельцу (арендатору);</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изменением формы проема;</w:t>
            </w:r>
            <w:r w:rsidRPr="006C31ED">
              <w:rPr>
                <w:rFonts w:ascii="Arial" w:hAnsi="Arial" w:cs="Arial"/>
                <w:color w:val="000000"/>
                <w:sz w:val="24"/>
                <w:szCs w:val="24"/>
              </w:rPr>
              <w:br/>
              <w:t>Неорганизованно, без единого решения всех витрин;</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В оконном проеме площадью менее </w:t>
            </w:r>
            <w:smartTag w:uri="urn:schemas-microsoft-com:office:smarttags" w:element="metricconverter">
              <w:smartTagPr>
                <w:attr w:name="ProductID" w:val="2,0 м2"/>
              </w:smartTagPr>
              <w:r w:rsidRPr="006C31ED">
                <w:rPr>
                  <w:rFonts w:ascii="Arial" w:hAnsi="Arial" w:cs="Arial"/>
                  <w:color w:val="000000"/>
                  <w:sz w:val="24"/>
                  <w:szCs w:val="24"/>
                </w:rPr>
                <w:t>2,0 м</w:t>
              </w:r>
              <w:r w:rsidRPr="006C31ED">
                <w:rPr>
                  <w:rFonts w:ascii="Arial" w:hAnsi="Arial" w:cs="Arial"/>
                  <w:color w:val="000000"/>
                  <w:sz w:val="24"/>
                  <w:szCs w:val="24"/>
                  <w:vertAlign w:val="superscript"/>
                </w:rPr>
                <w:t>2</w:t>
              </w:r>
            </w:smartTag>
            <w:r w:rsidRPr="006C31ED">
              <w:rPr>
                <w:rFonts w:ascii="Arial" w:hAnsi="Arial" w:cs="Arial"/>
                <w:color w:val="000000"/>
                <w:sz w:val="24"/>
                <w:szCs w:val="24"/>
              </w:rPr>
              <w:t>;</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На расстоянии от остекления витрины до витринной конструкции менее </w:t>
            </w:r>
            <w:smartTag w:uri="urn:schemas-microsoft-com:office:smarttags" w:element="metricconverter">
              <w:smartTagPr>
                <w:attr w:name="ProductID" w:val="0,15 м"/>
              </w:smartTagPr>
              <w:r w:rsidRPr="006C31ED">
                <w:rPr>
                  <w:rFonts w:ascii="Arial" w:hAnsi="Arial" w:cs="Arial"/>
                  <w:color w:val="000000"/>
                  <w:sz w:val="24"/>
                  <w:szCs w:val="24"/>
                </w:rPr>
                <w:t>0,15 м</w:t>
              </w:r>
            </w:smartTag>
            <w:r w:rsidRPr="006C31ED">
              <w:rPr>
                <w:rFonts w:ascii="Arial" w:hAnsi="Arial" w:cs="Arial"/>
                <w:color w:val="000000"/>
                <w:sz w:val="24"/>
                <w:szCs w:val="24"/>
              </w:rPr>
              <w:t xml:space="preserve"> со стороны помещения;</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учета членений оконного переплета;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виде окраски;</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Путем замены остекления витрин световыми коробами.</w:t>
            </w:r>
          </w:p>
        </w:tc>
      </w:tr>
      <w:tr w:rsidR="00AA7D74" w:rsidRPr="006C31ED" w:rsidTr="003C1F1A">
        <w:trPr>
          <w:trHeight w:val="2491"/>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Флаги</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объектов с высоким общественным статусом;</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У входа, в простенках между витринами;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Вне установленных сроков;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местах расположения архитектурных деталей, элементов декора;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использованием флагодержателей, предназначенных для установки государственных флагов;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учета архитектурной композиции фасада.</w:t>
            </w:r>
          </w:p>
        </w:tc>
      </w:tr>
      <w:tr w:rsidR="00AA7D74" w:rsidRPr="006C31ED" w:rsidTr="003C1F1A">
        <w:trPr>
          <w:trHeight w:val="3674"/>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Баннеры</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период проведения рекламных акций, по особому согласованию с уполномоченным органом; </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Настенные – при временном отсутствии (на период ремонта, замены) постоянной вывески;</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Вертикальные консольные – при отсутствии постоянных консольных вывесок;</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Высота вертикальных баннеров не более </w:t>
            </w:r>
            <w:smartTag w:uri="urn:schemas-microsoft-com:office:smarttags" w:element="metricconverter">
              <w:smartTagPr>
                <w:attr w:name="ProductID" w:val="2 м"/>
              </w:smartTagPr>
              <w:r w:rsidRPr="006C31ED">
                <w:rPr>
                  <w:rFonts w:ascii="Arial" w:hAnsi="Arial" w:cs="Arial"/>
                  <w:color w:val="000000"/>
                  <w:sz w:val="24"/>
                  <w:szCs w:val="24"/>
                </w:rPr>
                <w:t>2 м</w:t>
              </w:r>
            </w:smartTag>
            <w:r w:rsidRPr="006C31ED">
              <w:rPr>
                <w:rFonts w:ascii="Arial" w:hAnsi="Arial" w:cs="Arial"/>
                <w:color w:val="000000"/>
                <w:sz w:val="24"/>
                <w:szCs w:val="24"/>
              </w:rPr>
              <w:t xml:space="preserve">, ширина – не более </w:t>
            </w:r>
            <w:smartTag w:uri="urn:schemas-microsoft-com:office:smarttags" w:element="metricconverter">
              <w:smartTagPr>
                <w:attr w:name="ProductID" w:val="0,6 м"/>
              </w:smartTagPr>
              <w:r w:rsidRPr="006C31ED">
                <w:rPr>
                  <w:rFonts w:ascii="Arial" w:hAnsi="Arial" w:cs="Arial"/>
                  <w:color w:val="000000"/>
                  <w:sz w:val="24"/>
                  <w:szCs w:val="24"/>
                </w:rPr>
                <w:t>0,6 м</w:t>
              </w:r>
            </w:smartTag>
            <w:r w:rsidRPr="006C31ED">
              <w:rPr>
                <w:rFonts w:ascii="Arial" w:hAnsi="Arial" w:cs="Arial"/>
                <w:color w:val="000000"/>
                <w:sz w:val="24"/>
                <w:szCs w:val="24"/>
              </w:rPr>
              <w:t>.</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Вне установленных сроков;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соблюдения правил размещения, установленных для постоянных ОРИ.</w:t>
            </w:r>
          </w:p>
        </w:tc>
      </w:tr>
      <w:tr w:rsidR="00AA7D74" w:rsidRPr="006C31ED" w:rsidTr="003C1F1A">
        <w:trPr>
          <w:tblCellSpacing w:w="0" w:type="dxa"/>
        </w:trPr>
        <w:tc>
          <w:tcPr>
            <w:tcW w:w="1575" w:type="dxa"/>
            <w:tcBorders>
              <w:top w:val="outset" w:sz="6" w:space="0" w:color="auto"/>
              <w:bottom w:val="outset" w:sz="6" w:space="0" w:color="auto"/>
              <w:right w:val="outset" w:sz="6" w:space="0" w:color="auto"/>
            </w:tcBorders>
            <w:vAlign w:val="center"/>
          </w:tcPr>
          <w:p w:rsidR="00AA7D74" w:rsidRPr="006C31ED" w:rsidRDefault="00AA7D74" w:rsidP="003C1F1A">
            <w:pPr>
              <w:jc w:val="center"/>
              <w:rPr>
                <w:rFonts w:ascii="Arial" w:hAnsi="Arial" w:cs="Arial"/>
                <w:color w:val="000000"/>
                <w:sz w:val="24"/>
                <w:szCs w:val="24"/>
              </w:rPr>
            </w:pPr>
            <w:r w:rsidRPr="006C31ED">
              <w:rPr>
                <w:rFonts w:ascii="Arial" w:hAnsi="Arial" w:cs="Arial"/>
                <w:bCs/>
                <w:iCs/>
                <w:color w:val="000000"/>
                <w:sz w:val="24"/>
                <w:szCs w:val="24"/>
              </w:rPr>
              <w:t>Маркизы</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установленный период;</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В пределах 1-го этажа, не ниже </w:t>
            </w:r>
            <w:smartTag w:uri="urn:schemas-microsoft-com:office:smarttags" w:element="metricconverter">
              <w:smartTagPr>
                <w:attr w:name="ProductID" w:val="2,2 м"/>
              </w:smartTagPr>
              <w:r w:rsidRPr="006C31ED">
                <w:rPr>
                  <w:rFonts w:ascii="Arial" w:hAnsi="Arial" w:cs="Arial"/>
                  <w:color w:val="000000"/>
                  <w:sz w:val="24"/>
                  <w:szCs w:val="24"/>
                </w:rPr>
                <w:t>2,2 м</w:t>
              </w:r>
            </w:smartTag>
            <w:r w:rsidRPr="006C31ED">
              <w:rPr>
                <w:rFonts w:ascii="Arial" w:hAnsi="Arial" w:cs="Arial"/>
                <w:color w:val="000000"/>
                <w:sz w:val="24"/>
                <w:szCs w:val="24"/>
              </w:rPr>
              <w:t xml:space="preserve"> от уровня тротуара до нижней кромки маркизы;</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соответствии с формой проемов;</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основе единого решения всех проемов;</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Надписи и логотипы – в нижней части у кромки маркизы;</w:t>
            </w:r>
          </w:p>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Размер надписи – не более 1/10 поверхности. </w:t>
            </w: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нарушением архитектурной композиции фасада;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единого решения всех проемов;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С превышением установленного размерного соотношения.</w:t>
            </w:r>
          </w:p>
          <w:p w:rsidR="00AA7D74" w:rsidRPr="006C31ED" w:rsidRDefault="00AA7D74" w:rsidP="003C1F1A">
            <w:pPr>
              <w:ind w:left="127" w:firstLine="283"/>
              <w:jc w:val="both"/>
              <w:rPr>
                <w:rFonts w:ascii="Arial" w:hAnsi="Arial" w:cs="Arial"/>
                <w:color w:val="000000"/>
                <w:sz w:val="24"/>
                <w:szCs w:val="24"/>
              </w:rPr>
            </w:pPr>
          </w:p>
        </w:tc>
      </w:tr>
      <w:tr w:rsidR="00AA7D74" w:rsidRPr="006C31ED" w:rsidTr="003C1F1A">
        <w:trPr>
          <w:tblCellSpacing w:w="0" w:type="dxa"/>
        </w:trPr>
        <w:tc>
          <w:tcPr>
            <w:tcW w:w="1575" w:type="dxa"/>
            <w:tcBorders>
              <w:top w:val="outset" w:sz="6" w:space="0" w:color="auto"/>
              <w:bottom w:val="outset" w:sz="6" w:space="0" w:color="auto"/>
              <w:right w:val="outset" w:sz="6" w:space="0" w:color="auto"/>
            </w:tcBorders>
          </w:tcPr>
          <w:p w:rsidR="00AA7D74" w:rsidRPr="006C31ED" w:rsidRDefault="00AA7D74" w:rsidP="003C1F1A">
            <w:pPr>
              <w:jc w:val="both"/>
              <w:rPr>
                <w:rFonts w:ascii="Arial" w:hAnsi="Arial" w:cs="Arial"/>
                <w:bCs/>
                <w:color w:val="000000"/>
                <w:sz w:val="24"/>
                <w:szCs w:val="24"/>
              </w:rPr>
            </w:pPr>
            <w:r>
              <w:rPr>
                <w:rFonts w:ascii="Arial" w:hAnsi="Arial" w:cs="Arial"/>
                <w:bCs/>
                <w:color w:val="000000"/>
                <w:sz w:val="24"/>
                <w:szCs w:val="24"/>
              </w:rPr>
              <w:t xml:space="preserve"> </w:t>
            </w:r>
            <w:r w:rsidRPr="006C31ED">
              <w:rPr>
                <w:rFonts w:ascii="Arial" w:hAnsi="Arial" w:cs="Arial"/>
                <w:bCs/>
                <w:color w:val="000000"/>
                <w:sz w:val="24"/>
                <w:szCs w:val="24"/>
              </w:rPr>
              <w:t>Стелы</w:t>
            </w:r>
          </w:p>
        </w:tc>
        <w:tc>
          <w:tcPr>
            <w:tcW w:w="4252" w:type="dxa"/>
            <w:tcBorders>
              <w:top w:val="outset" w:sz="6" w:space="0" w:color="auto"/>
              <w:left w:val="outset" w:sz="6" w:space="0" w:color="auto"/>
              <w:bottom w:val="outset" w:sz="6" w:space="0" w:color="auto"/>
              <w:right w:val="outset" w:sz="6" w:space="0" w:color="auto"/>
            </w:tcBorders>
          </w:tcPr>
          <w:p w:rsidR="00AA7D74" w:rsidRPr="006C31ED" w:rsidRDefault="00AA7D74"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границах земельного участка, принадлежащего собственнику, владельцу, пользователю, на котором располагается здание.</w:t>
            </w:r>
          </w:p>
          <w:p w:rsidR="00AA7D74" w:rsidRPr="006C31ED" w:rsidRDefault="00AA7D74" w:rsidP="003C1F1A">
            <w:pPr>
              <w:ind w:left="126" w:right="127" w:firstLine="142"/>
              <w:jc w:val="both"/>
              <w:rPr>
                <w:rFonts w:ascii="Arial" w:hAnsi="Arial" w:cs="Arial"/>
                <w:color w:val="000000"/>
                <w:sz w:val="24"/>
                <w:szCs w:val="24"/>
              </w:rPr>
            </w:pPr>
          </w:p>
        </w:tc>
        <w:tc>
          <w:tcPr>
            <w:tcW w:w="4111" w:type="dxa"/>
            <w:tcBorders>
              <w:top w:val="outset" w:sz="6" w:space="0" w:color="auto"/>
              <w:left w:val="outset" w:sz="6" w:space="0" w:color="auto"/>
              <w:bottom w:val="outset" w:sz="6" w:space="0" w:color="auto"/>
            </w:tcBorders>
          </w:tcPr>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случаях, когда отсутствует техническая возможность заглубления фундамента без его декоративного оформления;</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Ограничивающих восприятие объектов культурного наследия, исторических зданий, культовых объектов;</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В границах земельного участка, занимаемого нестационарным торговым объектом, индивидуальным или многоквартирным жилым домом;</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На расстоянии ближе </w:t>
            </w:r>
            <w:smartTag w:uri="urn:schemas-microsoft-com:office:smarttags" w:element="metricconverter">
              <w:smartTagPr>
                <w:attr w:name="ProductID" w:val="6,0 м"/>
              </w:smartTagPr>
              <w:r w:rsidRPr="006C31ED">
                <w:rPr>
                  <w:rFonts w:ascii="Arial" w:hAnsi="Arial" w:cs="Arial"/>
                  <w:color w:val="000000"/>
                  <w:sz w:val="24"/>
                  <w:szCs w:val="24"/>
                </w:rPr>
                <w:t>6,0 м</w:t>
              </w:r>
            </w:smartTag>
            <w:r w:rsidRPr="006C31ED">
              <w:rPr>
                <w:rFonts w:ascii="Arial" w:hAnsi="Arial" w:cs="Arial"/>
                <w:color w:val="000000"/>
                <w:sz w:val="24"/>
                <w:szCs w:val="24"/>
              </w:rPr>
              <w:t xml:space="preserve"> от фундамента конструкции до фундамента здания;</w:t>
            </w:r>
          </w:p>
          <w:p w:rsidR="00AA7D74" w:rsidRPr="006C31ED" w:rsidRDefault="00AA7D74"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тротуарах и пешеходных дорожках, проездах, местах, предназначенных для парковки и стоянки автомобилей.</w:t>
            </w:r>
          </w:p>
        </w:tc>
      </w:tr>
    </w:tbl>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p>
    <w:p w:rsidR="00AA7D74" w:rsidRPr="006C31ED" w:rsidRDefault="00AA7D74" w:rsidP="00FB17A9">
      <w:pPr>
        <w:pStyle w:val="ListParagraph"/>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w:t>
      </w:r>
      <w:r w:rsidRPr="006C31ED">
        <w:rPr>
          <w:rFonts w:ascii="Arial" w:eastAsia="CharterITC-Regular" w:hAnsi="Arial" w:cs="Arial"/>
          <w:color w:val="000000"/>
          <w:sz w:val="24"/>
          <w:szCs w:val="24"/>
        </w:rPr>
        <w:tab/>
        <w:t>Требования к дизайну вывесок.</w:t>
      </w:r>
    </w:p>
    <w:p w:rsidR="00AA7D74" w:rsidRPr="006C31ED" w:rsidRDefault="00AA7D74" w:rsidP="00FB17A9">
      <w:pPr>
        <w:pStyle w:val="ListParagraph"/>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w:t>
      </w:r>
      <w:r w:rsidRPr="006C31ED">
        <w:rPr>
          <w:rFonts w:ascii="Arial" w:eastAsia="CharterITC-Regular" w:hAnsi="Arial" w:cs="Arial"/>
          <w:color w:val="000000"/>
          <w:sz w:val="24"/>
          <w:szCs w:val="24"/>
        </w:rPr>
        <w:tab/>
        <w:t>Общими требованиями к дизайну вывесок являются:</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качественный уровень художественного и технического исполнения;</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качественных материалов с высокими декоративными и эксплуатационными свойствами;</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композиционная согласованность в пределах фасада;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масштабность по отношению к архитектурному окружению;</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цветовая гармония с архитектурным фоном.</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15.13.2.</w:t>
      </w:r>
      <w:r w:rsidRPr="006C31ED">
        <w:rPr>
          <w:rFonts w:ascii="Arial" w:eastAsia="CharterITC-Regular" w:hAnsi="Arial" w:cs="Arial"/>
          <w:color w:val="000000"/>
          <w:sz w:val="24"/>
          <w:szCs w:val="24"/>
        </w:rPr>
        <w:tab/>
        <w:t>Материалы, применяемые для изготовления вывесок, должны:</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выдерживать длительный срок службы без изменения декоративных и эксплуатационных качеств, с учетом климатических условий территории;</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иметь гарантированно длительную антикоррозийную стойкость, светостойкость и влагостойкость.</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15.13.3.</w:t>
      </w:r>
      <w:r w:rsidRPr="006C31ED">
        <w:rPr>
          <w:rFonts w:ascii="Arial" w:eastAsia="CharterITC-Regular" w:hAnsi="Arial" w:cs="Arial"/>
          <w:color w:val="000000"/>
          <w:sz w:val="24"/>
          <w:szCs w:val="24"/>
        </w:rPr>
        <w:tab/>
        <w:t>Конструкции вывесок должны обеспечивать:</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наименьшее число точек крепления и сопряжения с фасадом;</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легкость монтажа и демонтажа;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ремонтопригодность (возможность замены элементов, блоков, элементов подсветки и т.п.);</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безопасность эксплуатации и обслуживания.</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15.13.4.</w:t>
      </w:r>
      <w:r w:rsidRPr="006C31ED">
        <w:rPr>
          <w:rFonts w:ascii="Arial" w:eastAsia="CharterITC-Regular" w:hAnsi="Arial" w:cs="Arial"/>
          <w:color w:val="000000"/>
          <w:sz w:val="24"/>
          <w:szCs w:val="24"/>
        </w:rPr>
        <w:tab/>
        <w:t>Технологии, применяемые при изготовлении вывесок, должны обеспечивать:</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ровную окраску;</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равномерные зазоры между элементами;</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отсутствие внешнего технологического крепежа;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качественную цвето - и светопередачу надписей и изображений.</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15.13.5.</w:t>
      </w:r>
      <w:r w:rsidRPr="006C31ED">
        <w:rPr>
          <w:rFonts w:ascii="Arial" w:eastAsia="CharterITC-Regular" w:hAnsi="Arial" w:cs="Arial"/>
          <w:color w:val="000000"/>
          <w:sz w:val="24"/>
          <w:szCs w:val="24"/>
        </w:rPr>
        <w:tab/>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15.13.6.</w:t>
      </w:r>
      <w:r w:rsidRPr="006C31ED">
        <w:rPr>
          <w:rFonts w:ascii="Arial" w:eastAsia="CharterITC-Regular" w:hAnsi="Arial" w:cs="Arial"/>
          <w:color w:val="000000"/>
          <w:sz w:val="24"/>
          <w:szCs w:val="24"/>
        </w:rPr>
        <w:tab/>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15.13.7.</w:t>
      </w:r>
      <w:r w:rsidRPr="006C31ED">
        <w:rPr>
          <w:rFonts w:ascii="Arial" w:eastAsia="CharterITC-Regular" w:hAnsi="Arial" w:cs="Arial"/>
          <w:color w:val="000000"/>
          <w:sz w:val="24"/>
          <w:szCs w:val="24"/>
        </w:rPr>
        <w:tab/>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15.13.8.</w:t>
      </w:r>
      <w:r w:rsidRPr="006C31ED">
        <w:rPr>
          <w:rFonts w:ascii="Arial" w:eastAsia="CharterITC-Regular" w:hAnsi="Arial" w:cs="Arial"/>
          <w:color w:val="000000"/>
          <w:sz w:val="24"/>
          <w:szCs w:val="24"/>
        </w:rPr>
        <w:tab/>
        <w:t>Не допустимо применение переносных стендов, форма которых имеет изобразительный характер (фигуры людей, животных и т.п.).</w:t>
      </w:r>
    </w:p>
    <w:p w:rsidR="00AA7D74" w:rsidRPr="006C31ED" w:rsidRDefault="00AA7D74" w:rsidP="00FB17A9">
      <w:pPr>
        <w:tabs>
          <w:tab w:val="left" w:pos="170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15.13.9.</w:t>
      </w:r>
      <w:r w:rsidRPr="006C31ED">
        <w:rPr>
          <w:rFonts w:ascii="Arial" w:eastAsia="CharterITC-Regular" w:hAnsi="Arial" w:cs="Arial"/>
          <w:color w:val="000000"/>
          <w:sz w:val="24"/>
          <w:szCs w:val="24"/>
        </w:rPr>
        <w:tab/>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AA7D74" w:rsidRPr="006C31ED" w:rsidRDefault="00AA7D74" w:rsidP="00FB17A9">
      <w:pPr>
        <w:tabs>
          <w:tab w:val="left" w:pos="170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15.13.10.</w:t>
      </w:r>
      <w:r w:rsidRPr="006C31ED">
        <w:rPr>
          <w:rFonts w:ascii="Arial" w:eastAsia="CharterITC-Regular" w:hAnsi="Arial" w:cs="Arial"/>
          <w:color w:val="000000"/>
          <w:sz w:val="24"/>
          <w:szCs w:val="24"/>
        </w:rPr>
        <w:tab/>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AA7D74" w:rsidRPr="006C31ED" w:rsidRDefault="00AA7D74" w:rsidP="00FB17A9">
      <w:pPr>
        <w:tabs>
          <w:tab w:val="left" w:pos="170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15.13.11.</w:t>
      </w:r>
      <w:r w:rsidRPr="006C31ED">
        <w:rPr>
          <w:rFonts w:ascii="Arial" w:eastAsia="CharterITC-Regular" w:hAnsi="Arial" w:cs="Arial"/>
          <w:color w:val="000000"/>
          <w:sz w:val="24"/>
          <w:szCs w:val="24"/>
        </w:rPr>
        <w:tab/>
        <w:t>Настенное размещение световых коробов в районах исторической застройки ограничено.</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AA7D74" w:rsidRPr="006C31ED" w:rsidRDefault="00AA7D74" w:rsidP="00FB17A9">
      <w:pPr>
        <w:tabs>
          <w:tab w:val="left" w:pos="170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15.13.12.</w:t>
      </w:r>
      <w:r w:rsidRPr="006C31ED">
        <w:rPr>
          <w:rFonts w:ascii="Arial" w:eastAsia="CharterITC-Regular" w:hAnsi="Arial" w:cs="Arial"/>
          <w:color w:val="000000"/>
          <w:sz w:val="24"/>
          <w:szCs w:val="24"/>
        </w:rPr>
        <w:tab/>
        <w:t>Не допускается:</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окраска поверхности остекления витрин;</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некачественных наклеек;</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неупорядоченное размещение наклеек, «засорение» поверхности остекления.</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15.13.13.</w:t>
      </w:r>
      <w:r w:rsidRPr="006C31ED">
        <w:rPr>
          <w:rFonts w:ascii="Arial" w:eastAsia="CharterITC-Regular" w:hAnsi="Arial" w:cs="Arial"/>
          <w:color w:val="000000"/>
          <w:sz w:val="24"/>
          <w:szCs w:val="24"/>
        </w:rPr>
        <w:tab/>
        <w:t>Колористика ОРИ должна отвечать следующим требованиям:</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гармония с цветовой гаммой фасада;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ограниченное использование фирменных цветов и цветосочетаний; </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согласованность в пределах фасада;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15.13.14</w:t>
      </w:r>
      <w:r w:rsidRPr="006C31ED">
        <w:rPr>
          <w:rFonts w:ascii="Arial" w:eastAsia="CharterITC-Regular" w:hAnsi="Arial" w:cs="Arial"/>
          <w:color w:val="000000"/>
          <w:sz w:val="24"/>
          <w:szCs w:val="24"/>
        </w:rPr>
        <w:tab/>
        <w:t>Не допускается:</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цветов, диссонирующих с колористикой фасада;</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применение флуоресцентных составов;</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цветовое решение малых консольных ОРИ, близкое к цветовой символике дорожных знаков.</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15.13.15.</w:t>
      </w:r>
      <w:r w:rsidRPr="006C31ED">
        <w:rPr>
          <w:rFonts w:ascii="Arial" w:eastAsia="CharterITC-Regular" w:hAnsi="Arial" w:cs="Arial"/>
          <w:color w:val="000000"/>
          <w:sz w:val="24"/>
          <w:szCs w:val="24"/>
        </w:rPr>
        <w:tab/>
        <w:t>Не рекомендуется:</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темных насыщенных цветов в качестве фона вертикальных консольных ОРИ;</w:t>
      </w:r>
    </w:p>
    <w:p w:rsidR="00AA7D74" w:rsidRPr="006C31ED" w:rsidRDefault="00AA7D74" w:rsidP="00285191">
      <w:pPr>
        <w:numPr>
          <w:ilvl w:val="0"/>
          <w:numId w:val="39"/>
        </w:numPr>
        <w:tabs>
          <w:tab w:val="left" w:pos="993"/>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доминирование больших поверхностей белого и черного.</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w:t>
      </w:r>
      <w:r w:rsidRPr="006C31ED">
        <w:rPr>
          <w:rFonts w:ascii="Arial" w:eastAsia="CharterITC-Regular" w:hAnsi="Arial" w:cs="Arial"/>
          <w:color w:val="000000"/>
          <w:sz w:val="24"/>
          <w:szCs w:val="24"/>
        </w:rPr>
        <w:tab/>
        <w:t>Декоративная подсветка - является эстетически и утилитарно значимым элементом дизайна вывесок.</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К основным видам подсветки относятся:</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наружная подсветка;</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внутренняя подсветка знаков;</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внутренняя подсветка коробов;</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эффект контражура (подсветка фона, обеспечивающая силуэтную читаемость знаков);</w:t>
      </w:r>
    </w:p>
    <w:p w:rsidR="00AA7D74" w:rsidRPr="006C31ED" w:rsidRDefault="00AA7D74" w:rsidP="00285191">
      <w:pPr>
        <w:numPr>
          <w:ilvl w:val="0"/>
          <w:numId w:val="39"/>
        </w:numPr>
        <w:tabs>
          <w:tab w:val="left" w:pos="851"/>
        </w:tabs>
        <w:autoSpaceDE w:val="0"/>
        <w:autoSpaceDN w:val="0"/>
        <w:adjustRightInd w:val="0"/>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газосветные устройства (контурная и линейная подсветка.</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15.14.1.</w:t>
      </w:r>
      <w:r w:rsidRPr="006C31ED">
        <w:rPr>
          <w:rFonts w:ascii="Arial" w:eastAsia="CharterITC-Regular" w:hAnsi="Arial" w:cs="Arial"/>
          <w:color w:val="000000"/>
          <w:sz w:val="24"/>
          <w:szCs w:val="24"/>
        </w:rPr>
        <w:tab/>
        <w:t>Светильники наружной подсветки должны иметь малый размер, компактную форму, окраску, близкую к цвету фасада.</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Их размещение не должно мешать восприятию фасада и ОРИ.</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15.14.2.</w:t>
      </w:r>
      <w:r w:rsidRPr="006C31ED">
        <w:rPr>
          <w:rFonts w:ascii="Arial" w:eastAsia="CharterITC-Regular" w:hAnsi="Arial" w:cs="Arial"/>
          <w:color w:val="000000"/>
          <w:sz w:val="24"/>
          <w:szCs w:val="24"/>
        </w:rPr>
        <w:tab/>
        <w:t>Подсветка должна быть равномерной, обеспечивать ясную читаемость информации, композиционное единство вывески и фасада.</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15.14.3.</w:t>
      </w:r>
      <w:r w:rsidRPr="006C31ED">
        <w:rPr>
          <w:rFonts w:ascii="Arial" w:eastAsia="CharterITC-Regular" w:hAnsi="Arial" w:cs="Arial"/>
          <w:color w:val="000000"/>
          <w:sz w:val="24"/>
          <w:szCs w:val="24"/>
        </w:rPr>
        <w:tab/>
        <w:t>Световые акценты должны быть скоординированы с архитектурным ритмом и общей свето-цветовой композицией фасада.</w:t>
      </w:r>
    </w:p>
    <w:p w:rsidR="00AA7D74" w:rsidRPr="006C31ED" w:rsidRDefault="00AA7D74"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15.14.4.</w:t>
      </w:r>
      <w:r w:rsidRPr="006C31ED">
        <w:rPr>
          <w:rFonts w:ascii="Arial" w:eastAsia="CharterITC-Regular" w:hAnsi="Arial" w:cs="Arial"/>
          <w:color w:val="000000"/>
          <w:sz w:val="24"/>
          <w:szCs w:val="24"/>
        </w:rPr>
        <w:tab/>
        <w:t>Использование светодинамических эффектов (мигания, бегущей строки и т.п.)</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разрешается только для зрелищно-развлекательных объектов.</w:t>
      </w:r>
    </w:p>
    <w:p w:rsidR="00AA7D74" w:rsidRPr="006C31ED" w:rsidRDefault="00AA7D74" w:rsidP="00FB17A9">
      <w:pPr>
        <w:widowControl w:val="0"/>
        <w:autoSpaceDE w:val="0"/>
        <w:autoSpaceDN w:val="0"/>
        <w:adjustRightInd w:val="0"/>
        <w:ind w:firstLine="567"/>
        <w:jc w:val="both"/>
        <w:rPr>
          <w:rFonts w:ascii="Arial" w:hAnsi="Arial" w:cs="Arial"/>
          <w:color w:val="000000"/>
          <w:sz w:val="24"/>
          <w:szCs w:val="24"/>
        </w:rPr>
      </w:pPr>
      <w:r w:rsidRPr="006C31ED">
        <w:rPr>
          <w:rFonts w:ascii="Arial" w:eastAsia="CharterITC-Regular" w:hAnsi="Arial" w:cs="Arial"/>
          <w:color w:val="000000"/>
          <w:sz w:val="24"/>
          <w:szCs w:val="24"/>
        </w:rPr>
        <w:t>15.14.</w:t>
      </w:r>
      <w:r w:rsidRPr="006C31ED">
        <w:rPr>
          <w:rFonts w:ascii="Arial" w:hAnsi="Arial" w:cs="Arial"/>
          <w:color w:val="000000"/>
          <w:sz w:val="24"/>
          <w:szCs w:val="24"/>
        </w:rPr>
        <w:t>5.</w:t>
      </w:r>
      <w:r w:rsidRPr="006C31ED">
        <w:rPr>
          <w:rFonts w:ascii="Arial" w:hAnsi="Arial" w:cs="Arial"/>
          <w:color w:val="000000"/>
          <w:sz w:val="24"/>
          <w:szCs w:val="24"/>
        </w:rPr>
        <w:tab/>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AA7D74" w:rsidRPr="006C31ED" w:rsidRDefault="00AA7D74" w:rsidP="00FB17A9">
      <w:pPr>
        <w:widowControl w:val="0"/>
        <w:autoSpaceDE w:val="0"/>
        <w:autoSpaceDN w:val="0"/>
        <w:adjustRightInd w:val="0"/>
        <w:ind w:firstLine="567"/>
        <w:jc w:val="both"/>
        <w:rPr>
          <w:rFonts w:ascii="Arial" w:hAnsi="Arial" w:cs="Arial"/>
          <w:color w:val="000000"/>
          <w:sz w:val="24"/>
          <w:szCs w:val="24"/>
        </w:rPr>
      </w:pPr>
      <w:r w:rsidRPr="006C31ED">
        <w:rPr>
          <w:rFonts w:ascii="Arial" w:eastAsia="CharterITC-Regular" w:hAnsi="Arial" w:cs="Arial"/>
          <w:color w:val="000000"/>
          <w:sz w:val="24"/>
          <w:szCs w:val="24"/>
        </w:rPr>
        <w:t>15.14.</w:t>
      </w:r>
      <w:r w:rsidRPr="006C31ED">
        <w:rPr>
          <w:rFonts w:ascii="Arial" w:hAnsi="Arial" w:cs="Arial"/>
          <w:color w:val="000000"/>
          <w:sz w:val="24"/>
          <w:szCs w:val="24"/>
        </w:rPr>
        <w:t>6.</w:t>
      </w:r>
      <w:r w:rsidRPr="006C31ED">
        <w:rPr>
          <w:rFonts w:ascii="Arial" w:hAnsi="Arial" w:cs="Arial"/>
          <w:color w:val="000000"/>
          <w:sz w:val="24"/>
          <w:szCs w:val="24"/>
        </w:rPr>
        <w:tab/>
        <w:t xml:space="preserve">В случае неисправности отдельных знаков световая реклама или световые вывески должны выключаться полностью. </w:t>
      </w:r>
    </w:p>
    <w:p w:rsidR="00AA7D74" w:rsidRPr="006C31ED" w:rsidRDefault="00AA7D74" w:rsidP="00FB17A9">
      <w:pPr>
        <w:tabs>
          <w:tab w:val="left" w:pos="3900"/>
        </w:tabs>
        <w:ind w:left="709"/>
        <w:jc w:val="center"/>
        <w:rPr>
          <w:rFonts w:ascii="Arial" w:hAnsi="Arial" w:cs="Arial"/>
          <w:sz w:val="24"/>
          <w:szCs w:val="24"/>
        </w:rPr>
      </w:pPr>
      <w:r w:rsidRPr="006C31ED">
        <w:rPr>
          <w:rFonts w:ascii="Arial" w:hAnsi="Arial" w:cs="Arial"/>
          <w:sz w:val="24"/>
          <w:szCs w:val="24"/>
        </w:rPr>
        <w:t>16.Освещение территории</w:t>
      </w:r>
    </w:p>
    <w:p w:rsidR="00AA7D74" w:rsidRDefault="00AA7D74" w:rsidP="00FB17A9">
      <w:pPr>
        <w:ind w:firstLine="709"/>
        <w:jc w:val="both"/>
        <w:rPr>
          <w:rFonts w:ascii="Arial" w:hAnsi="Arial" w:cs="Arial"/>
          <w:sz w:val="24"/>
          <w:szCs w:val="24"/>
        </w:rPr>
      </w:pPr>
      <w:r w:rsidRPr="006C31ED">
        <w:rPr>
          <w:rFonts w:ascii="Arial" w:hAnsi="Arial" w:cs="Arial"/>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r>
        <w:rPr>
          <w:rFonts w:ascii="Arial" w:hAnsi="Arial" w:cs="Arial"/>
          <w:sz w:val="24"/>
          <w:szCs w:val="24"/>
        </w:rPr>
        <w:t xml:space="preserve"> </w:t>
      </w:r>
      <w:r w:rsidRPr="006C31ED">
        <w:rPr>
          <w:rFonts w:ascii="Arial" w:hAnsi="Arial" w:cs="Arial"/>
          <w:sz w:val="24"/>
          <w:szCs w:val="24"/>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color w:val="000000"/>
          <w:sz w:val="24"/>
          <w:szCs w:val="24"/>
        </w:rPr>
      </w:pPr>
      <w:r w:rsidRPr="006C31ED">
        <w:rPr>
          <w:rFonts w:ascii="Arial" w:hAnsi="Arial" w:cs="Arial"/>
          <w:sz w:val="24"/>
          <w:szCs w:val="24"/>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6C31ED">
        <w:rPr>
          <w:rFonts w:ascii="Arial" w:hAnsi="Arial" w:cs="Arial"/>
          <w:color w:val="000000"/>
          <w:sz w:val="24"/>
          <w:szCs w:val="24"/>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Pr>
          <w:rFonts w:ascii="Arial" w:hAnsi="Arial" w:cs="Arial"/>
          <w:color w:val="000000"/>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16.8.</w:t>
      </w:r>
      <w:r w:rsidRPr="006C31ED">
        <w:rPr>
          <w:rFonts w:ascii="Arial" w:hAnsi="Arial" w:cs="Arial"/>
          <w:color w:val="000000"/>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размещать рекламные средства, дополнительные средства освещения и т.д.;</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производить земляные работы вблизи установок наружного освещения;</w:t>
      </w:r>
    </w:p>
    <w:p w:rsidR="00AA7D74" w:rsidRPr="006C31ED" w:rsidRDefault="00AA7D74"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 xml:space="preserve">сажать деревья и кустарники на расстоянии менее </w:t>
      </w:r>
      <w:smartTag w:uri="urn:schemas-microsoft-com:office:smarttags" w:element="metricconverter">
        <w:smartTagPr>
          <w:attr w:name="ProductID" w:val="2 метров"/>
        </w:smartTagPr>
        <w:r w:rsidRPr="006C31ED">
          <w:rPr>
            <w:rFonts w:ascii="Arial" w:hAnsi="Arial" w:cs="Arial"/>
            <w:color w:val="000000"/>
            <w:sz w:val="24"/>
            <w:szCs w:val="24"/>
          </w:rPr>
          <w:t>2 метров</w:t>
        </w:r>
      </w:smartTag>
      <w:r w:rsidRPr="006C31ED">
        <w:rPr>
          <w:rFonts w:ascii="Arial" w:hAnsi="Arial" w:cs="Arial"/>
          <w:color w:val="000000"/>
          <w:sz w:val="24"/>
          <w:szCs w:val="24"/>
        </w:rPr>
        <w:t xml:space="preserve"> от крайнего провода линии наружного освещения.</w:t>
      </w:r>
    </w:p>
    <w:p w:rsidR="00AA7D74" w:rsidRPr="006C31ED" w:rsidRDefault="00AA7D74" w:rsidP="00FB17A9">
      <w:pPr>
        <w:tabs>
          <w:tab w:val="left" w:pos="851"/>
        </w:tabs>
        <w:autoSpaceDE w:val="0"/>
        <w:autoSpaceDN w:val="0"/>
        <w:adjustRightInd w:val="0"/>
        <w:ind w:firstLine="567"/>
        <w:jc w:val="center"/>
        <w:rPr>
          <w:rFonts w:ascii="Arial" w:hAnsi="Arial" w:cs="Arial"/>
          <w:color w:val="000000"/>
          <w:sz w:val="24"/>
          <w:szCs w:val="24"/>
        </w:rPr>
      </w:pPr>
      <w:r w:rsidRPr="006C31ED">
        <w:rPr>
          <w:rFonts w:ascii="Arial" w:hAnsi="Arial" w:cs="Arial"/>
          <w:sz w:val="24"/>
          <w:szCs w:val="24"/>
        </w:rPr>
        <w:t>17.Работа по озеленению территорий и содержанию зеленых насаждений Порядок составления дендрологических планов</w:t>
      </w:r>
    </w:p>
    <w:p w:rsidR="00AA7D74" w:rsidRPr="006C31ED" w:rsidRDefault="00AA7D74" w:rsidP="00FB17A9">
      <w:pPr>
        <w:tabs>
          <w:tab w:val="left" w:pos="851"/>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Pr>
          <w:rFonts w:ascii="Arial" w:hAnsi="Arial" w:cs="Arial"/>
          <w:color w:val="000000"/>
          <w:sz w:val="24"/>
          <w:szCs w:val="24"/>
        </w:rPr>
        <w:t>Александровск</w:t>
      </w:r>
      <w:r w:rsidRPr="006C31ED">
        <w:rPr>
          <w:rFonts w:ascii="Arial" w:hAnsi="Arial" w:cs="Arial"/>
          <w:color w:val="000000"/>
          <w:sz w:val="24"/>
          <w:szCs w:val="24"/>
        </w:rPr>
        <w:t>ого сельского поселения».</w:t>
      </w:r>
    </w:p>
    <w:p w:rsidR="00AA7D74" w:rsidRPr="006C31ED" w:rsidRDefault="00AA7D74" w:rsidP="00FB17A9">
      <w:pPr>
        <w:tabs>
          <w:tab w:val="left" w:pos="851"/>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AA7D74" w:rsidRPr="006C31ED" w:rsidRDefault="00AA7D74" w:rsidP="00FB17A9">
      <w:pPr>
        <w:tabs>
          <w:tab w:val="left" w:pos="1112"/>
        </w:tabs>
        <w:ind w:right="60" w:firstLine="709"/>
        <w:jc w:val="both"/>
        <w:rPr>
          <w:rFonts w:ascii="Arial" w:hAnsi="Arial" w:cs="Arial"/>
          <w:color w:val="000000"/>
          <w:sz w:val="24"/>
          <w:szCs w:val="24"/>
        </w:rPr>
      </w:pPr>
      <w:r w:rsidRPr="006C31ED">
        <w:rPr>
          <w:rFonts w:ascii="Arial" w:hAnsi="Arial" w:cs="Arial"/>
          <w:color w:val="000000"/>
          <w:sz w:val="24"/>
          <w:szCs w:val="24"/>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AA7D74" w:rsidRPr="006C31ED" w:rsidRDefault="00AA7D74" w:rsidP="00FB17A9">
      <w:pPr>
        <w:spacing w:line="20" w:lineRule="exact"/>
        <w:ind w:firstLine="709"/>
        <w:jc w:val="both"/>
        <w:rPr>
          <w:rFonts w:ascii="Arial" w:hAnsi="Arial" w:cs="Arial"/>
          <w:sz w:val="24"/>
          <w:szCs w:val="24"/>
        </w:rPr>
      </w:pPr>
      <w:r>
        <w:rPr>
          <w:noProof/>
        </w:rPr>
        <w:pict>
          <v:rect id="Прямоугольник 1" o:spid="_x0000_s1026" style="position:absolute;left:0;text-align:left;margin-left:51.7pt;margin-top:-16.7pt;width:3.45pt;height:1.35pt;z-index:-251658240;visibility:visible;mso-wrap-distance-left:0;mso-wrap-distance-right:0" o:allowincell="f" fillcolor="black" stroked="f"/>
        </w:pic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17.4. Охрана и содержание зеленых насаждений возлагаются: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На территориях общего пользования:</w:t>
      </w:r>
    </w:p>
    <w:p w:rsidR="00AA7D74" w:rsidRPr="006C31ED" w:rsidRDefault="00AA7D74" w:rsidP="00285191">
      <w:pPr>
        <w:numPr>
          <w:ilvl w:val="0"/>
          <w:numId w:val="18"/>
        </w:numPr>
        <w:tabs>
          <w:tab w:val="left" w:pos="1084"/>
        </w:tabs>
        <w:ind w:firstLine="709"/>
        <w:jc w:val="both"/>
        <w:rPr>
          <w:rFonts w:ascii="Arial" w:hAnsi="Arial" w:cs="Arial"/>
          <w:sz w:val="24"/>
          <w:szCs w:val="24"/>
        </w:rPr>
      </w:pPr>
      <w:r w:rsidRPr="006C31ED">
        <w:rPr>
          <w:rFonts w:ascii="Arial" w:hAnsi="Arial" w:cs="Arial"/>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AA7D74" w:rsidRPr="006C31ED" w:rsidRDefault="00AA7D74" w:rsidP="00285191">
      <w:pPr>
        <w:numPr>
          <w:ilvl w:val="0"/>
          <w:numId w:val="18"/>
        </w:numPr>
        <w:tabs>
          <w:tab w:val="left" w:pos="973"/>
        </w:tabs>
        <w:ind w:firstLine="709"/>
        <w:jc w:val="both"/>
        <w:rPr>
          <w:rFonts w:ascii="Arial" w:hAnsi="Arial" w:cs="Arial"/>
          <w:sz w:val="24"/>
          <w:szCs w:val="24"/>
        </w:rPr>
      </w:pPr>
      <w:r w:rsidRPr="006C31ED">
        <w:rPr>
          <w:rFonts w:ascii="Arial" w:hAnsi="Arial" w:cs="Arial"/>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AA7D74" w:rsidRPr="006C31ED" w:rsidRDefault="00AA7D74" w:rsidP="00FB17A9">
      <w:pPr>
        <w:pStyle w:val="ConsPlusNormal"/>
        <w:tabs>
          <w:tab w:val="left" w:pos="851"/>
          <w:tab w:val="left" w:pos="1134"/>
        </w:tabs>
        <w:ind w:firstLine="567"/>
        <w:jc w:val="both"/>
        <w:rPr>
          <w:sz w:val="24"/>
          <w:szCs w:val="24"/>
        </w:rPr>
      </w:pPr>
      <w:r w:rsidRPr="006C31ED">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A7D74" w:rsidRPr="006C31ED" w:rsidRDefault="00AA7D74" w:rsidP="00FB17A9">
      <w:pPr>
        <w:pStyle w:val="ConsPlusNormal"/>
        <w:tabs>
          <w:tab w:val="left" w:pos="851"/>
          <w:tab w:val="left" w:pos="1134"/>
        </w:tabs>
        <w:ind w:firstLine="567"/>
        <w:jc w:val="both"/>
        <w:rPr>
          <w:color w:val="000000"/>
          <w:sz w:val="24"/>
          <w:szCs w:val="24"/>
        </w:rPr>
      </w:pPr>
      <w:r w:rsidRPr="006C31ED">
        <w:rPr>
          <w:color w:val="000000"/>
          <w:sz w:val="24"/>
          <w:szCs w:val="24"/>
        </w:rPr>
        <w:t xml:space="preserve">- Администрация </w:t>
      </w:r>
      <w:r>
        <w:rPr>
          <w:color w:val="000000"/>
          <w:sz w:val="24"/>
          <w:szCs w:val="24"/>
        </w:rPr>
        <w:t>Александровск</w:t>
      </w:r>
      <w:r w:rsidRPr="006C31ED">
        <w:rPr>
          <w:color w:val="000000"/>
          <w:sz w:val="24"/>
          <w:szCs w:val="24"/>
        </w:rPr>
        <w:t>ого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AA7D74" w:rsidRPr="006C31ED" w:rsidRDefault="00AA7D74" w:rsidP="00FB17A9">
      <w:pPr>
        <w:ind w:firstLine="709"/>
        <w:jc w:val="both"/>
        <w:rPr>
          <w:rFonts w:ascii="Arial" w:hAnsi="Arial" w:cs="Arial"/>
          <w:sz w:val="24"/>
          <w:szCs w:val="24"/>
        </w:rPr>
      </w:pPr>
      <w:r w:rsidRPr="006C31ED">
        <w:rPr>
          <w:rFonts w:ascii="Arial" w:hAnsi="Arial" w:cs="Arial"/>
          <w:color w:val="000000"/>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Pr>
          <w:color w:val="000000"/>
          <w:sz w:val="24"/>
          <w:szCs w:val="24"/>
        </w:rPr>
        <w:t xml:space="preserve"> </w:t>
      </w:r>
      <w:r w:rsidRPr="006C31ED">
        <w:rPr>
          <w:rFonts w:ascii="Arial" w:hAnsi="Arial" w:cs="Arial"/>
          <w:sz w:val="24"/>
          <w:szCs w:val="24"/>
        </w:rPr>
        <w:t>17.5. На озелененных территориях и в зеленых массивах запрещается:</w:t>
      </w:r>
    </w:p>
    <w:p w:rsidR="00AA7D74" w:rsidRPr="006C31ED" w:rsidRDefault="00AA7D74"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повреждать или уничтожать зеленые насаждения;</w:t>
      </w:r>
    </w:p>
    <w:p w:rsidR="00AA7D74" w:rsidRPr="006C31ED" w:rsidRDefault="00AA7D74"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разжигать костры и разбивать палатки;</w:t>
      </w:r>
    </w:p>
    <w:p w:rsidR="00AA7D74" w:rsidRPr="006C31ED" w:rsidRDefault="00AA7D74"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собирать дикорастущие и культурные травянистые растения;</w:t>
      </w:r>
    </w:p>
    <w:p w:rsidR="00AA7D74" w:rsidRDefault="00AA7D74"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засорять газоны, цветники, дорожки и водоемы;</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AA7D74" w:rsidRPr="006C31ED" w:rsidRDefault="00AA7D74" w:rsidP="00285191">
      <w:pPr>
        <w:numPr>
          <w:ilvl w:val="1"/>
          <w:numId w:val="19"/>
        </w:numPr>
        <w:tabs>
          <w:tab w:val="left" w:pos="1035"/>
        </w:tabs>
        <w:ind w:firstLine="709"/>
        <w:jc w:val="both"/>
        <w:rPr>
          <w:rFonts w:ascii="Arial" w:hAnsi="Arial" w:cs="Arial"/>
          <w:sz w:val="24"/>
          <w:szCs w:val="24"/>
        </w:rPr>
      </w:pPr>
      <w:r w:rsidRPr="006C31ED">
        <w:rPr>
          <w:rFonts w:ascii="Arial" w:hAnsi="Arial" w:cs="Arial"/>
          <w:sz w:val="24"/>
          <w:szCs w:val="24"/>
        </w:rPr>
        <w:t xml:space="preserve">парковка автотранспорта на газоне, а также ближе </w:t>
      </w:r>
      <w:smartTag w:uri="urn:schemas-microsoft-com:office:smarttags" w:element="metricconverter">
        <w:smartTagPr>
          <w:attr w:name="ProductID" w:val="2.5 м"/>
        </w:smartTagPr>
        <w:r w:rsidRPr="006C31ED">
          <w:rPr>
            <w:rFonts w:ascii="Arial" w:hAnsi="Arial" w:cs="Arial"/>
            <w:sz w:val="24"/>
            <w:szCs w:val="24"/>
          </w:rPr>
          <w:t>2.5 м</w:t>
        </w:r>
      </w:smartTag>
      <w:r w:rsidRPr="006C31ED">
        <w:rPr>
          <w:rFonts w:ascii="Arial" w:hAnsi="Arial" w:cs="Arial"/>
          <w:sz w:val="24"/>
          <w:szCs w:val="24"/>
        </w:rPr>
        <w:t xml:space="preserve"> от кроны дерева и 1.5. м от кустарника за исключением, если автомобиль находится на асфальте или бетонном покрытии;</w:t>
      </w:r>
    </w:p>
    <w:p w:rsidR="00AA7D74" w:rsidRPr="006C31ED" w:rsidRDefault="00AA7D74" w:rsidP="00285191">
      <w:pPr>
        <w:numPr>
          <w:ilvl w:val="1"/>
          <w:numId w:val="19"/>
        </w:numPr>
        <w:tabs>
          <w:tab w:val="left" w:pos="1000"/>
        </w:tabs>
        <w:ind w:firstLine="709"/>
        <w:jc w:val="both"/>
        <w:rPr>
          <w:rFonts w:ascii="Arial" w:hAnsi="Arial" w:cs="Arial"/>
          <w:sz w:val="24"/>
          <w:szCs w:val="24"/>
        </w:rPr>
      </w:pPr>
      <w:r w:rsidRPr="006C31ED">
        <w:rPr>
          <w:rFonts w:ascii="Arial" w:hAnsi="Arial" w:cs="Arial"/>
          <w:sz w:val="24"/>
          <w:szCs w:val="24"/>
        </w:rPr>
        <w:t>добывать растительную землю, песок и производить другие раскопки без соответствующего ордера;</w:t>
      </w:r>
    </w:p>
    <w:p w:rsidR="00AA7D74" w:rsidRPr="006C31ED" w:rsidRDefault="00AA7D74"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самовольное устройство огородов;</w:t>
      </w:r>
    </w:p>
    <w:p w:rsidR="00AA7D74" w:rsidRDefault="00AA7D74" w:rsidP="00285191">
      <w:pPr>
        <w:numPr>
          <w:ilvl w:val="1"/>
          <w:numId w:val="19"/>
        </w:numPr>
        <w:tabs>
          <w:tab w:val="left" w:pos="1083"/>
        </w:tabs>
        <w:spacing w:line="237" w:lineRule="auto"/>
        <w:ind w:firstLine="709"/>
        <w:jc w:val="both"/>
        <w:rPr>
          <w:rFonts w:ascii="Arial" w:hAnsi="Arial" w:cs="Arial"/>
          <w:sz w:val="24"/>
          <w:szCs w:val="24"/>
        </w:rPr>
      </w:pPr>
      <w:r w:rsidRPr="006C31ED">
        <w:rPr>
          <w:rFonts w:ascii="Arial" w:hAnsi="Arial" w:cs="Arial"/>
          <w:color w:val="000000"/>
          <w:sz w:val="24"/>
          <w:szCs w:val="24"/>
        </w:rPr>
        <w:t>примыкание</w:t>
      </w:r>
      <w:r w:rsidRPr="006C31ED">
        <w:rPr>
          <w:rFonts w:ascii="Arial" w:hAnsi="Arial" w:cs="Arial"/>
          <w:sz w:val="24"/>
          <w:szCs w:val="24"/>
        </w:rPr>
        <w:t xml:space="preserve"> ветвей деревьев проводов, закрывание ими указателей улиц, номерных знаков домов и дорожных знаков;</w:t>
      </w:r>
      <w:r>
        <w:rPr>
          <w:rFonts w:ascii="Arial" w:hAnsi="Arial" w:cs="Arial"/>
          <w:sz w:val="24"/>
          <w:szCs w:val="24"/>
        </w:rPr>
        <w:t xml:space="preserve"> </w:t>
      </w:r>
    </w:p>
    <w:p w:rsidR="00AA7D74" w:rsidRPr="006C31ED" w:rsidRDefault="00AA7D74" w:rsidP="00285191">
      <w:pPr>
        <w:numPr>
          <w:ilvl w:val="1"/>
          <w:numId w:val="19"/>
        </w:numPr>
        <w:tabs>
          <w:tab w:val="left" w:pos="1017"/>
        </w:tabs>
        <w:ind w:firstLine="709"/>
        <w:jc w:val="both"/>
        <w:rPr>
          <w:rFonts w:ascii="Arial" w:hAnsi="Arial" w:cs="Arial"/>
          <w:sz w:val="24"/>
          <w:szCs w:val="24"/>
        </w:rPr>
      </w:pPr>
      <w:r w:rsidRPr="006C31ED">
        <w:rPr>
          <w:rFonts w:ascii="Arial"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A7D74" w:rsidRPr="006C31ED" w:rsidRDefault="00AA7D74" w:rsidP="00285191">
      <w:pPr>
        <w:numPr>
          <w:ilvl w:val="1"/>
          <w:numId w:val="19"/>
        </w:numPr>
        <w:tabs>
          <w:tab w:val="left" w:pos="1117"/>
        </w:tabs>
        <w:ind w:firstLine="709"/>
        <w:jc w:val="both"/>
        <w:rPr>
          <w:rFonts w:ascii="Arial" w:hAnsi="Arial" w:cs="Arial"/>
          <w:sz w:val="24"/>
          <w:szCs w:val="24"/>
        </w:rPr>
      </w:pPr>
      <w:r w:rsidRPr="006C31ED">
        <w:rPr>
          <w:rFonts w:ascii="Arial" w:hAnsi="Arial" w:cs="Arial"/>
          <w:sz w:val="24"/>
          <w:szCs w:val="24"/>
        </w:rPr>
        <w:t>ломать деревья, кустарники, сучья и ветви, срывать листья и цветы, сбивать и собирать плоды;</w:t>
      </w:r>
    </w:p>
    <w:p w:rsidR="00AA7D74" w:rsidRPr="006C31ED" w:rsidRDefault="00AA7D74"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портить скульптуры, скамейки, ограды;</w:t>
      </w:r>
    </w:p>
    <w:p w:rsidR="00AA7D74" w:rsidRPr="006C31ED" w:rsidRDefault="00AA7D74" w:rsidP="00285191">
      <w:pPr>
        <w:numPr>
          <w:ilvl w:val="1"/>
          <w:numId w:val="19"/>
        </w:numPr>
        <w:tabs>
          <w:tab w:val="left" w:pos="966"/>
        </w:tabs>
        <w:ind w:firstLine="709"/>
        <w:jc w:val="both"/>
        <w:rPr>
          <w:rFonts w:ascii="Arial" w:hAnsi="Arial" w:cs="Arial"/>
          <w:sz w:val="24"/>
          <w:szCs w:val="24"/>
        </w:rPr>
      </w:pPr>
      <w:r w:rsidRPr="006C31ED">
        <w:rPr>
          <w:rFonts w:ascii="Arial" w:hAnsi="Arial" w:cs="Arial"/>
          <w:sz w:val="24"/>
          <w:szCs w:val="24"/>
        </w:rPr>
        <w:t>ездить на велосипедах, мотоциклах, лошадях, тракторах и автомашинах за исключением машин специального назначения;</w:t>
      </w:r>
    </w:p>
    <w:p w:rsidR="00AA7D74" w:rsidRPr="006C31ED" w:rsidRDefault="00AA7D74" w:rsidP="00285191">
      <w:pPr>
        <w:numPr>
          <w:ilvl w:val="1"/>
          <w:numId w:val="19"/>
        </w:numPr>
        <w:tabs>
          <w:tab w:val="left" w:pos="1087"/>
        </w:tabs>
        <w:ind w:firstLine="709"/>
        <w:jc w:val="both"/>
        <w:rPr>
          <w:rFonts w:ascii="Arial" w:hAnsi="Arial" w:cs="Arial"/>
          <w:sz w:val="24"/>
          <w:szCs w:val="24"/>
        </w:rPr>
      </w:pPr>
      <w:r w:rsidRPr="006C31ED">
        <w:rPr>
          <w:rFonts w:ascii="Arial"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AA7D74" w:rsidRPr="006C31ED" w:rsidRDefault="00AA7D74"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пасти скот;</w:t>
      </w:r>
    </w:p>
    <w:p w:rsidR="00AA7D74" w:rsidRPr="006C31ED" w:rsidRDefault="00AA7D74" w:rsidP="00285191">
      <w:pPr>
        <w:numPr>
          <w:ilvl w:val="1"/>
          <w:numId w:val="19"/>
        </w:numPr>
        <w:tabs>
          <w:tab w:val="left" w:pos="1077"/>
        </w:tabs>
        <w:ind w:firstLine="709"/>
        <w:jc w:val="both"/>
        <w:rPr>
          <w:rFonts w:ascii="Arial" w:hAnsi="Arial" w:cs="Arial"/>
          <w:sz w:val="24"/>
          <w:szCs w:val="24"/>
        </w:rPr>
      </w:pPr>
      <w:r w:rsidRPr="006C31ED">
        <w:rPr>
          <w:rFonts w:ascii="Arial"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A7D74" w:rsidRDefault="00AA7D74" w:rsidP="00285191">
      <w:pPr>
        <w:numPr>
          <w:ilvl w:val="1"/>
          <w:numId w:val="19"/>
        </w:numPr>
        <w:tabs>
          <w:tab w:val="left" w:pos="1099"/>
        </w:tabs>
        <w:spacing w:line="237" w:lineRule="auto"/>
        <w:ind w:firstLine="709"/>
        <w:jc w:val="both"/>
        <w:rPr>
          <w:rFonts w:ascii="Arial" w:hAnsi="Arial" w:cs="Arial"/>
          <w:sz w:val="24"/>
          <w:szCs w:val="24"/>
        </w:rPr>
      </w:pPr>
      <w:r w:rsidRPr="006C31ED">
        <w:rPr>
          <w:rFonts w:ascii="Arial" w:hAnsi="Arial" w:cs="Arial"/>
          <w:sz w:val="24"/>
          <w:szCs w:val="24"/>
        </w:rPr>
        <w:t>производить строительные и ремонтные работы без ограждений насаждений щитами, гарантирующими защиту их от повреждений;</w:t>
      </w:r>
      <w:r>
        <w:rPr>
          <w:rFonts w:ascii="Arial" w:hAnsi="Arial" w:cs="Arial"/>
          <w:sz w:val="24"/>
          <w:szCs w:val="24"/>
        </w:rPr>
        <w:t xml:space="preserve"> </w:t>
      </w:r>
    </w:p>
    <w:p w:rsidR="00AA7D74" w:rsidRPr="006C31ED" w:rsidRDefault="00AA7D74" w:rsidP="00285191">
      <w:pPr>
        <w:numPr>
          <w:ilvl w:val="1"/>
          <w:numId w:val="19"/>
        </w:numPr>
        <w:tabs>
          <w:tab w:val="left" w:pos="1003"/>
        </w:tabs>
        <w:ind w:firstLine="709"/>
        <w:jc w:val="both"/>
        <w:rPr>
          <w:rFonts w:ascii="Arial" w:hAnsi="Arial" w:cs="Arial"/>
          <w:sz w:val="24"/>
          <w:szCs w:val="24"/>
        </w:rPr>
      </w:pPr>
      <w:r w:rsidRPr="006C31ED">
        <w:rPr>
          <w:rFonts w:ascii="Arial"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A7D74" w:rsidRPr="006C31ED" w:rsidRDefault="00AA7D74" w:rsidP="00285191">
      <w:pPr>
        <w:numPr>
          <w:ilvl w:val="1"/>
          <w:numId w:val="19"/>
        </w:numPr>
        <w:tabs>
          <w:tab w:val="left" w:pos="980"/>
        </w:tabs>
        <w:ind w:firstLine="709"/>
        <w:jc w:val="both"/>
        <w:rPr>
          <w:rFonts w:ascii="Arial" w:hAnsi="Arial" w:cs="Arial"/>
          <w:sz w:val="24"/>
          <w:szCs w:val="24"/>
        </w:rPr>
      </w:pPr>
      <w:r w:rsidRPr="006C31ED">
        <w:rPr>
          <w:rFonts w:ascii="Arial" w:hAnsi="Arial" w:cs="Arial"/>
          <w:sz w:val="24"/>
          <w:szCs w:val="24"/>
        </w:rPr>
        <w:t>выгуливать и отпускать с поводка собак в парках, лесопарках, скверах</w:t>
      </w:r>
    </w:p>
    <w:p w:rsidR="00AA7D74" w:rsidRPr="006C31ED" w:rsidRDefault="00AA7D74" w:rsidP="00285191">
      <w:pPr>
        <w:numPr>
          <w:ilvl w:val="0"/>
          <w:numId w:val="19"/>
        </w:numPr>
        <w:tabs>
          <w:tab w:val="left" w:pos="480"/>
        </w:tabs>
        <w:ind w:firstLine="709"/>
        <w:jc w:val="both"/>
        <w:rPr>
          <w:rFonts w:ascii="Arial" w:hAnsi="Arial" w:cs="Arial"/>
          <w:sz w:val="24"/>
          <w:szCs w:val="24"/>
        </w:rPr>
      </w:pPr>
      <w:r w:rsidRPr="006C31ED">
        <w:rPr>
          <w:rFonts w:ascii="Arial" w:hAnsi="Arial" w:cs="Arial"/>
          <w:sz w:val="24"/>
          <w:szCs w:val="24"/>
        </w:rPr>
        <w:t>иных территориях зеленых насаждений;</w:t>
      </w:r>
    </w:p>
    <w:p w:rsidR="00AA7D74" w:rsidRPr="006C31ED" w:rsidRDefault="00AA7D74" w:rsidP="00285191">
      <w:pPr>
        <w:numPr>
          <w:ilvl w:val="1"/>
          <w:numId w:val="19"/>
        </w:numPr>
        <w:tabs>
          <w:tab w:val="left" w:pos="1056"/>
        </w:tabs>
        <w:ind w:firstLine="709"/>
        <w:jc w:val="both"/>
        <w:rPr>
          <w:rFonts w:ascii="Arial" w:hAnsi="Arial" w:cs="Arial"/>
          <w:sz w:val="24"/>
          <w:szCs w:val="24"/>
        </w:rPr>
      </w:pPr>
      <w:r w:rsidRPr="006C31ED">
        <w:rPr>
          <w:rFonts w:ascii="Arial" w:hAnsi="Arial" w:cs="Arial"/>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A7D74" w:rsidRPr="006C31ED" w:rsidRDefault="00AA7D74" w:rsidP="00285191">
      <w:pPr>
        <w:numPr>
          <w:ilvl w:val="1"/>
          <w:numId w:val="19"/>
        </w:numPr>
        <w:tabs>
          <w:tab w:val="left" w:pos="1105"/>
        </w:tabs>
        <w:ind w:firstLine="709"/>
        <w:jc w:val="both"/>
        <w:rPr>
          <w:rFonts w:ascii="Arial" w:hAnsi="Arial" w:cs="Arial"/>
          <w:sz w:val="24"/>
          <w:szCs w:val="24"/>
        </w:rPr>
      </w:pPr>
      <w:r w:rsidRPr="006C31ED">
        <w:rPr>
          <w:rFonts w:ascii="Arial" w:hAnsi="Arial" w:cs="Arial"/>
          <w:sz w:val="24"/>
          <w:szCs w:val="24"/>
        </w:rPr>
        <w:t>производить другие действия, способные нанести вред зеленым насаждениям.</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r>
        <w:rPr>
          <w:rFonts w:ascii="Arial" w:hAnsi="Arial" w:cs="Arial"/>
          <w:sz w:val="24"/>
          <w:szCs w:val="24"/>
        </w:rPr>
        <w:t xml:space="preserve"> </w:t>
      </w:r>
    </w:p>
    <w:p w:rsidR="00AA7D74" w:rsidRPr="006C31ED" w:rsidRDefault="00AA7D74"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воздушная линия, выполненная СИП-</w:t>
      </w:r>
      <w:smartTag w:uri="urn:schemas-microsoft-com:office:smarttags" w:element="metricconverter">
        <w:smartTagPr>
          <w:attr w:name="ProductID" w:val="0,3 метра"/>
        </w:smartTagPr>
        <w:r w:rsidRPr="006C31ED">
          <w:rPr>
            <w:rFonts w:ascii="Arial" w:hAnsi="Arial" w:cs="Arial"/>
            <w:sz w:val="24"/>
            <w:szCs w:val="24"/>
          </w:rPr>
          <w:t>0,3 метра</w:t>
        </w:r>
      </w:smartTag>
      <w:r w:rsidRPr="006C31ED">
        <w:rPr>
          <w:rFonts w:ascii="Arial" w:hAnsi="Arial" w:cs="Arial"/>
          <w:sz w:val="24"/>
          <w:szCs w:val="24"/>
        </w:rPr>
        <w:t>;</w:t>
      </w:r>
    </w:p>
    <w:p w:rsidR="00AA7D74" w:rsidRPr="006C31ED" w:rsidRDefault="00AA7D74"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воздушная линия с изолированными проводами-</w:t>
      </w:r>
      <w:smartTag w:uri="urn:schemas-microsoft-com:office:smarttags" w:element="metricconverter">
        <w:smartTagPr>
          <w:attr w:name="ProductID" w:val="0,5 метра"/>
        </w:smartTagPr>
        <w:r w:rsidRPr="006C31ED">
          <w:rPr>
            <w:rFonts w:ascii="Arial" w:hAnsi="Arial" w:cs="Arial"/>
            <w:sz w:val="24"/>
            <w:szCs w:val="24"/>
          </w:rPr>
          <w:t>0,5 метра</w:t>
        </w:r>
      </w:smartTag>
      <w:r w:rsidRPr="006C31ED">
        <w:rPr>
          <w:rFonts w:ascii="Arial" w:hAnsi="Arial" w:cs="Arial"/>
          <w:sz w:val="24"/>
          <w:szCs w:val="24"/>
        </w:rPr>
        <w:t>;</w:t>
      </w:r>
    </w:p>
    <w:p w:rsidR="00AA7D74" w:rsidRPr="006C31ED" w:rsidRDefault="00AA7D74" w:rsidP="00285191">
      <w:pPr>
        <w:numPr>
          <w:ilvl w:val="1"/>
          <w:numId w:val="19"/>
        </w:numPr>
        <w:tabs>
          <w:tab w:val="left" w:pos="963"/>
        </w:tabs>
        <w:ind w:firstLine="709"/>
        <w:jc w:val="both"/>
        <w:rPr>
          <w:rFonts w:ascii="Arial" w:hAnsi="Arial" w:cs="Arial"/>
          <w:sz w:val="24"/>
          <w:szCs w:val="24"/>
        </w:rPr>
      </w:pPr>
      <w:r w:rsidRPr="006C31ED">
        <w:rPr>
          <w:rFonts w:ascii="Arial" w:hAnsi="Arial" w:cs="Arial"/>
          <w:sz w:val="24"/>
          <w:szCs w:val="24"/>
        </w:rPr>
        <w:t>воздушная линия с неизолированными проводами-</w:t>
      </w:r>
      <w:smartTag w:uri="urn:schemas-microsoft-com:office:smarttags" w:element="metricconverter">
        <w:smartTagPr>
          <w:attr w:name="ProductID" w:val="1 метр"/>
        </w:smartTagPr>
        <w:r w:rsidRPr="006C31ED">
          <w:rPr>
            <w:rFonts w:ascii="Arial" w:hAnsi="Arial" w:cs="Arial"/>
            <w:sz w:val="24"/>
            <w:szCs w:val="24"/>
          </w:rPr>
          <w:t>1 метр</w:t>
        </w:r>
      </w:smartTag>
      <w:r w:rsidRPr="006C31ED">
        <w:rPr>
          <w:rFonts w:ascii="Arial" w:hAnsi="Arial" w:cs="Arial"/>
          <w:sz w:val="24"/>
          <w:szCs w:val="24"/>
        </w:rPr>
        <w:t>.осуществляется предприятием или организацией, которая обслуживает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данные сети. Обрезка ветвей производится по согласованию с владельцами зеленых насаждений.</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17.7. Рекомендуется составлять дендроплан при разработке проектной документации на строительство, капитальный ремонт и реконструкцию</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A7D74" w:rsidRPr="006C31ED" w:rsidRDefault="00AA7D74" w:rsidP="00FB17A9">
      <w:pPr>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Цветочное оформление следует осуществлять в том числе по</w:t>
      </w:r>
    </w:p>
    <w:p w:rsidR="00AA7D74" w:rsidRPr="006C31ED" w:rsidRDefault="00AA7D74" w:rsidP="00FB17A9">
      <w:pPr>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следующим направлениям:</w:t>
      </w:r>
    </w:p>
    <w:p w:rsidR="00AA7D74" w:rsidRPr="006C31ED" w:rsidRDefault="00AA7D74" w:rsidP="00FB17A9">
      <w:pPr>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 исторический центр;</w:t>
      </w:r>
    </w:p>
    <w:p w:rsidR="00AA7D74" w:rsidRPr="006C31ED" w:rsidRDefault="00AA7D74" w:rsidP="00FB17A9">
      <w:pPr>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 «гостевой маршрут»;</w:t>
      </w:r>
    </w:p>
    <w:p w:rsidR="00AA7D74" w:rsidRPr="006C31ED" w:rsidRDefault="00AA7D74" w:rsidP="00FB17A9">
      <w:pPr>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 основные транспортные магистрали и въезды в населенный пункт.</w:t>
      </w:r>
    </w:p>
    <w:p w:rsidR="00AA7D74" w:rsidRPr="006C31ED" w:rsidRDefault="00AA7D74" w:rsidP="00FB17A9">
      <w:pPr>
        <w:tabs>
          <w:tab w:val="left" w:pos="1660"/>
        </w:tabs>
        <w:ind w:firstLine="709"/>
        <w:jc w:val="both"/>
        <w:rPr>
          <w:rFonts w:ascii="Arial" w:hAnsi="Arial" w:cs="Arial"/>
          <w:sz w:val="24"/>
          <w:szCs w:val="24"/>
        </w:rPr>
      </w:pPr>
      <w:r w:rsidRPr="006C31ED">
        <w:rPr>
          <w:rFonts w:ascii="Arial" w:hAnsi="Arial" w:cs="Arial"/>
          <w:sz w:val="24"/>
          <w:szCs w:val="24"/>
        </w:rPr>
        <w:t>17.10.</w:t>
      </w:r>
      <w:r w:rsidRPr="006C31ED">
        <w:rPr>
          <w:rFonts w:ascii="Arial" w:hAnsi="Arial" w:cs="Arial"/>
          <w:sz w:val="24"/>
          <w:szCs w:val="24"/>
        </w:rPr>
        <w:tab/>
        <w:t>На данной стадии целесообразно определить количество деревьев</w:t>
      </w:r>
    </w:p>
    <w:p w:rsidR="00AA7D74" w:rsidRPr="006C31ED" w:rsidRDefault="00AA7D74" w:rsidP="00285191">
      <w:pPr>
        <w:numPr>
          <w:ilvl w:val="0"/>
          <w:numId w:val="20"/>
        </w:numPr>
        <w:tabs>
          <w:tab w:val="left" w:pos="572"/>
        </w:tabs>
        <w:ind w:firstLine="709"/>
        <w:jc w:val="both"/>
        <w:rPr>
          <w:rFonts w:ascii="Arial" w:hAnsi="Arial" w:cs="Arial"/>
          <w:sz w:val="24"/>
          <w:szCs w:val="24"/>
        </w:rPr>
      </w:pPr>
      <w:r w:rsidRPr="006C31ED">
        <w:rPr>
          <w:rFonts w:ascii="Arial" w:hAnsi="Arial" w:cs="Arial"/>
          <w:sz w:val="24"/>
          <w:szCs w:val="24"/>
        </w:rPr>
        <w:t>кустарников, попадающих в зону строительства без конкретизации на инвентаризационном плане (без разработки дендроплана).</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AA7D74" w:rsidRDefault="00AA7D74" w:rsidP="00FB17A9">
      <w:pPr>
        <w:spacing w:line="237" w:lineRule="auto"/>
        <w:ind w:firstLine="709"/>
        <w:jc w:val="both"/>
        <w:rPr>
          <w:rFonts w:ascii="Arial" w:hAnsi="Arial" w:cs="Arial"/>
          <w:color w:val="000000"/>
          <w:sz w:val="24"/>
          <w:szCs w:val="24"/>
        </w:rPr>
      </w:pPr>
      <w:r w:rsidRPr="006C31ED">
        <w:rPr>
          <w:rFonts w:ascii="Arial" w:hAnsi="Arial" w:cs="Arial"/>
          <w:color w:val="000000"/>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Pr>
          <w:rFonts w:ascii="Arial" w:hAnsi="Arial" w:cs="Arial"/>
          <w:color w:val="000000"/>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17.12. При разработке дендроплана сохраняется нумерация растений инвентаризационного плана.</w:t>
      </w:r>
    </w:p>
    <w:p w:rsidR="00AA7D74" w:rsidRPr="006C31ED" w:rsidRDefault="00AA7D74" w:rsidP="00FB17A9">
      <w:pPr>
        <w:pStyle w:val="ConsPlusNormal"/>
        <w:tabs>
          <w:tab w:val="left" w:pos="851"/>
          <w:tab w:val="left" w:pos="1134"/>
        </w:tabs>
        <w:ind w:firstLine="567"/>
        <w:jc w:val="both"/>
        <w:rPr>
          <w:sz w:val="24"/>
          <w:szCs w:val="24"/>
        </w:rPr>
      </w:pPr>
      <w:r w:rsidRPr="006C31ED">
        <w:rPr>
          <w:sz w:val="24"/>
          <w:szCs w:val="24"/>
        </w:rPr>
        <w:t xml:space="preserve">Администрация </w:t>
      </w:r>
      <w:r>
        <w:rPr>
          <w:sz w:val="24"/>
          <w:szCs w:val="24"/>
        </w:rPr>
        <w:t>Александровск</w:t>
      </w:r>
      <w:r w:rsidRPr="006C31ED">
        <w:rPr>
          <w:sz w:val="24"/>
          <w:szCs w:val="24"/>
        </w:rPr>
        <w:t>ого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AA7D74" w:rsidRPr="006C31ED" w:rsidRDefault="00AA7D74" w:rsidP="00FB17A9">
      <w:pPr>
        <w:tabs>
          <w:tab w:val="left" w:pos="851"/>
        </w:tabs>
        <w:autoSpaceDE w:val="0"/>
        <w:autoSpaceDN w:val="0"/>
        <w:adjustRightInd w:val="0"/>
        <w:ind w:left="567"/>
        <w:jc w:val="center"/>
        <w:outlineLvl w:val="1"/>
        <w:rPr>
          <w:rFonts w:ascii="Arial" w:hAnsi="Arial" w:cs="Arial"/>
          <w:color w:val="000000"/>
          <w:sz w:val="24"/>
          <w:szCs w:val="24"/>
        </w:rPr>
      </w:pPr>
      <w:r w:rsidRPr="006C31ED">
        <w:rPr>
          <w:rFonts w:ascii="Arial" w:hAnsi="Arial" w:cs="Arial"/>
          <w:color w:val="000000"/>
          <w:sz w:val="24"/>
          <w:szCs w:val="24"/>
        </w:rPr>
        <w:t>18.Строительство, установка и содержание малых архитектурных форм и объектов нестационарной торговой сети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18.3. К установке малых архитектурных форм предъявляются следующие требования: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18.3.1. Соответствие характеру архитектурного и ландшафтного окружения элементов благоустройства территории.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18.3.3. Эстетичность, функциональность, прочность, надежность, безопасность конструкции.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r>
        <w:rPr>
          <w:rFonts w:ascii="Arial" w:hAnsi="Arial" w:cs="Arial"/>
          <w:sz w:val="24"/>
          <w:szCs w:val="24"/>
        </w:rPr>
        <w:t xml:space="preserve"> </w:t>
      </w:r>
    </w:p>
    <w:p w:rsidR="00AA7D74" w:rsidRPr="006C31ED" w:rsidRDefault="00AA7D74" w:rsidP="00FB17A9">
      <w:pPr>
        <w:widowControl w:val="0"/>
        <w:tabs>
          <w:tab w:val="left" w:pos="851"/>
        </w:tabs>
        <w:autoSpaceDE w:val="0"/>
        <w:autoSpaceDN w:val="0"/>
        <w:adjustRightInd w:val="0"/>
        <w:ind w:firstLine="567"/>
        <w:jc w:val="both"/>
        <w:rPr>
          <w:rFonts w:ascii="Arial" w:hAnsi="Arial" w:cs="Arial"/>
          <w:color w:val="000000"/>
          <w:sz w:val="24"/>
          <w:szCs w:val="24"/>
        </w:rPr>
      </w:pPr>
      <w:r w:rsidRPr="006C31ED">
        <w:rPr>
          <w:rFonts w:ascii="Arial" w:hAnsi="Arial" w:cs="Arial"/>
          <w:sz w:val="24"/>
          <w:szCs w:val="24"/>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6C31ED">
        <w:rPr>
          <w:rFonts w:ascii="Arial" w:hAnsi="Arial" w:cs="Arial"/>
          <w:color w:val="000000"/>
          <w:sz w:val="24"/>
          <w:szCs w:val="24"/>
        </w:rPr>
        <w:t>- по мере необходимости.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18.3.7. Физические или юридические лица обязаны при содержании малых архитектурных форм производить их ремонт и окраску, </w:t>
      </w:r>
      <w:r w:rsidRPr="006C31ED">
        <w:rPr>
          <w:rFonts w:ascii="Arial" w:hAnsi="Arial" w:cs="Arial"/>
          <w:color w:val="000000"/>
          <w:sz w:val="24"/>
          <w:szCs w:val="24"/>
        </w:rPr>
        <w:t>согласовывая цвет</w:t>
      </w:r>
      <w:r w:rsidRPr="006C31ED">
        <w:rPr>
          <w:rFonts w:ascii="Arial" w:hAnsi="Arial" w:cs="Arial"/>
          <w:sz w:val="24"/>
          <w:szCs w:val="24"/>
        </w:rPr>
        <w:t xml:space="preserve"> с администрацией сельского поселения.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18.4. Ответственность за содержание МАФ возлагается на исполнителей, осуществляющих заказ или на юридические и физические лица,индивидуальных предпринимателей, в собственности, аренде либо ином вещном праве или в управлении которых находятся данные объекты.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18.5.Самовольная установка малых архитектурных форм запрещается.</w:t>
      </w:r>
    </w:p>
    <w:p w:rsidR="00AA7D74" w:rsidRPr="006C31ED" w:rsidRDefault="00AA7D74" w:rsidP="00FB17A9">
      <w:pPr>
        <w:widowControl w:val="0"/>
        <w:tabs>
          <w:tab w:val="left" w:pos="851"/>
        </w:tabs>
        <w:autoSpaceDE w:val="0"/>
        <w:autoSpaceDN w:val="0"/>
        <w:adjustRightInd w:val="0"/>
        <w:ind w:firstLine="709"/>
        <w:jc w:val="both"/>
        <w:outlineLvl w:val="1"/>
        <w:rPr>
          <w:rFonts w:ascii="Arial" w:hAnsi="Arial" w:cs="Arial"/>
          <w:color w:val="000000"/>
          <w:sz w:val="24"/>
          <w:szCs w:val="24"/>
        </w:rPr>
      </w:pPr>
      <w:r w:rsidRPr="006C31ED">
        <w:rPr>
          <w:rFonts w:ascii="Arial" w:hAnsi="Arial" w:cs="Arial"/>
          <w:color w:val="000000"/>
          <w:sz w:val="24"/>
          <w:szCs w:val="24"/>
        </w:rPr>
        <w:t>18.6</w:t>
      </w:r>
      <w:r w:rsidRPr="006C31ED">
        <w:rPr>
          <w:rFonts w:ascii="Arial" w:hAnsi="Arial" w:cs="Arial"/>
          <w:color w:val="000000"/>
          <w:sz w:val="24"/>
          <w:szCs w:val="24"/>
        </w:rPr>
        <w:tab/>
        <w:t>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rsidR="00AA7D74" w:rsidRPr="006C31ED" w:rsidRDefault="00AA7D74" w:rsidP="00FB17A9">
      <w:pPr>
        <w:widowControl w:val="0"/>
        <w:tabs>
          <w:tab w:val="left" w:pos="851"/>
        </w:tabs>
        <w:autoSpaceDE w:val="0"/>
        <w:autoSpaceDN w:val="0"/>
        <w:adjustRightInd w:val="0"/>
        <w:ind w:firstLine="709"/>
        <w:jc w:val="both"/>
        <w:outlineLvl w:val="1"/>
        <w:rPr>
          <w:rFonts w:ascii="Arial" w:hAnsi="Arial" w:cs="Arial"/>
          <w:color w:val="000000"/>
          <w:sz w:val="24"/>
          <w:szCs w:val="24"/>
        </w:rPr>
      </w:pPr>
      <w:r w:rsidRPr="006C31ED">
        <w:rPr>
          <w:rFonts w:ascii="Arial" w:hAnsi="Arial" w:cs="Arial"/>
          <w:color w:val="000000"/>
          <w:sz w:val="24"/>
          <w:szCs w:val="24"/>
        </w:rPr>
        <w:t>18.7</w:t>
      </w:r>
      <w:r w:rsidRPr="006C31ED">
        <w:rPr>
          <w:rFonts w:ascii="Arial" w:hAnsi="Arial" w:cs="Arial"/>
          <w:color w:val="000000"/>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AA7D74" w:rsidRPr="006C31ED" w:rsidRDefault="00AA7D74" w:rsidP="00FB17A9">
      <w:pPr>
        <w:ind w:right="-799" w:firstLine="709"/>
        <w:jc w:val="center"/>
        <w:rPr>
          <w:rFonts w:ascii="Arial" w:hAnsi="Arial" w:cs="Arial"/>
          <w:sz w:val="24"/>
          <w:szCs w:val="24"/>
        </w:rPr>
      </w:pPr>
      <w:r w:rsidRPr="006C31ED">
        <w:rPr>
          <w:rFonts w:ascii="Arial" w:hAnsi="Arial" w:cs="Arial"/>
          <w:sz w:val="24"/>
          <w:szCs w:val="24"/>
        </w:rPr>
        <w:t>19. Брошенный автотранспорт</w:t>
      </w:r>
    </w:p>
    <w:p w:rsidR="00AA7D74" w:rsidRDefault="00AA7D74" w:rsidP="00FB17A9">
      <w:pPr>
        <w:ind w:firstLine="709"/>
        <w:jc w:val="both"/>
        <w:rPr>
          <w:rFonts w:ascii="Arial" w:hAnsi="Arial" w:cs="Arial"/>
          <w:sz w:val="24"/>
          <w:szCs w:val="24"/>
        </w:rPr>
      </w:pPr>
      <w:r w:rsidRPr="006C31ED">
        <w:rPr>
          <w:rFonts w:ascii="Arial" w:hAnsi="Arial" w:cs="Arial"/>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19. 3. Транспортное средство, по которому имеется заключение ОГИБДД УМВД об отсутствии владельца, в пятидневный срок подлежит вывозу на утилизацию.</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r>
        <w:rPr>
          <w:rFonts w:ascii="Arial" w:hAnsi="Arial" w:cs="Arial"/>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AA7D74" w:rsidRPr="006C31ED" w:rsidRDefault="00AA7D74" w:rsidP="00FB17A9">
      <w:pPr>
        <w:ind w:firstLine="709"/>
        <w:jc w:val="center"/>
        <w:rPr>
          <w:rFonts w:ascii="Arial" w:hAnsi="Arial" w:cs="Arial"/>
          <w:color w:val="FF0000"/>
          <w:sz w:val="24"/>
          <w:szCs w:val="24"/>
        </w:rPr>
      </w:pPr>
      <w:r w:rsidRPr="006C31ED">
        <w:rPr>
          <w:rFonts w:ascii="Arial" w:hAnsi="Arial" w:cs="Arial"/>
          <w:sz w:val="24"/>
          <w:szCs w:val="24"/>
        </w:rPr>
        <w:t>20. Содержание кладбищ и мест захоронения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Pr>
          <w:rFonts w:ascii="Arial" w:hAnsi="Arial" w:cs="Arial"/>
          <w:sz w:val="24"/>
          <w:szCs w:val="24"/>
        </w:rPr>
        <w:t xml:space="preserve"> </w:t>
      </w:r>
    </w:p>
    <w:p w:rsidR="00AA7D74" w:rsidRPr="006C31ED" w:rsidRDefault="00AA7D74" w:rsidP="00285191">
      <w:pPr>
        <w:numPr>
          <w:ilvl w:val="0"/>
          <w:numId w:val="21"/>
        </w:numPr>
        <w:tabs>
          <w:tab w:val="left" w:pos="1084"/>
        </w:tabs>
        <w:ind w:firstLine="709"/>
        <w:jc w:val="both"/>
        <w:rPr>
          <w:rFonts w:ascii="Arial" w:hAnsi="Arial" w:cs="Arial"/>
          <w:sz w:val="24"/>
          <w:szCs w:val="24"/>
        </w:rPr>
      </w:pPr>
      <w:r w:rsidRPr="006C31ED">
        <w:rPr>
          <w:rFonts w:ascii="Arial" w:hAnsi="Arial" w:cs="Arial"/>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AA7D74" w:rsidRPr="006C31ED" w:rsidRDefault="00AA7D74" w:rsidP="00285191">
      <w:pPr>
        <w:numPr>
          <w:ilvl w:val="0"/>
          <w:numId w:val="21"/>
        </w:numPr>
        <w:tabs>
          <w:tab w:val="left" w:pos="1009"/>
        </w:tabs>
        <w:ind w:firstLine="709"/>
        <w:jc w:val="both"/>
        <w:rPr>
          <w:rFonts w:ascii="Arial" w:hAnsi="Arial" w:cs="Arial"/>
          <w:sz w:val="24"/>
          <w:szCs w:val="24"/>
        </w:rPr>
      </w:pPr>
      <w:r w:rsidRPr="006C31ED">
        <w:rPr>
          <w:rFonts w:ascii="Arial" w:hAnsi="Arial" w:cs="Arial"/>
          <w:sz w:val="24"/>
          <w:szCs w:val="24"/>
        </w:rPr>
        <w:t>установку контейнеров для сбора отходов, а также их вывоз в места санкционированного размещения отходов.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20.4. Запрещается:</w:t>
      </w:r>
    </w:p>
    <w:p w:rsidR="00AA7D74" w:rsidRDefault="00AA7D74" w:rsidP="00285191">
      <w:pPr>
        <w:numPr>
          <w:ilvl w:val="0"/>
          <w:numId w:val="21"/>
        </w:numPr>
        <w:tabs>
          <w:tab w:val="left" w:pos="1297"/>
        </w:tabs>
        <w:spacing w:line="237" w:lineRule="auto"/>
        <w:ind w:firstLine="709"/>
        <w:jc w:val="both"/>
        <w:rPr>
          <w:rFonts w:ascii="Arial" w:hAnsi="Arial" w:cs="Arial"/>
          <w:sz w:val="24"/>
          <w:szCs w:val="24"/>
        </w:rPr>
      </w:pPr>
      <w:r w:rsidRPr="006C31ED">
        <w:rPr>
          <w:rFonts w:ascii="Arial" w:hAnsi="Arial" w:cs="Arial"/>
          <w:sz w:val="24"/>
          <w:szCs w:val="24"/>
        </w:rPr>
        <w:t>портить надмогильные сооружения, мемориальные доски, кладбищенское оборудование и засорять территорию;</w:t>
      </w:r>
      <w:r>
        <w:rPr>
          <w:rFonts w:ascii="Arial" w:hAnsi="Arial" w:cs="Arial"/>
          <w:sz w:val="24"/>
          <w:szCs w:val="24"/>
        </w:rPr>
        <w:t xml:space="preserve"> </w:t>
      </w:r>
    </w:p>
    <w:p w:rsidR="00AA7D74" w:rsidRPr="006C31ED" w:rsidRDefault="00AA7D74"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производить рытье ям для добывания песка, глины, грунта;</w:t>
      </w:r>
    </w:p>
    <w:p w:rsidR="00AA7D74" w:rsidRPr="006C31ED" w:rsidRDefault="00AA7D74"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осуществлять складирование строительных и других материалов;</w:t>
      </w:r>
    </w:p>
    <w:p w:rsidR="00AA7D74" w:rsidRPr="006C31ED" w:rsidRDefault="00AA7D74"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ломать и выкапывать зеленые насаждения;</w:t>
      </w:r>
    </w:p>
    <w:p w:rsidR="00AA7D74" w:rsidRPr="006C31ED" w:rsidRDefault="00AA7D74"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разводить костры;</w:t>
      </w:r>
    </w:p>
    <w:p w:rsidR="00AA7D74" w:rsidRDefault="00AA7D74"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срезать дерн.</w:t>
      </w:r>
      <w:r>
        <w:rPr>
          <w:rFonts w:ascii="Arial" w:hAnsi="Arial" w:cs="Arial"/>
          <w:sz w:val="24"/>
          <w:szCs w:val="24"/>
        </w:rPr>
        <w:t xml:space="preserve"> </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A7D74" w:rsidRPr="006C31ED" w:rsidRDefault="00AA7D74" w:rsidP="00FB17A9">
      <w:pPr>
        <w:tabs>
          <w:tab w:val="left" w:pos="3480"/>
        </w:tabs>
        <w:ind w:left="709"/>
        <w:jc w:val="center"/>
        <w:rPr>
          <w:rFonts w:ascii="Arial" w:hAnsi="Arial" w:cs="Arial"/>
          <w:sz w:val="24"/>
          <w:szCs w:val="24"/>
        </w:rPr>
      </w:pPr>
      <w:r w:rsidRPr="006C31ED">
        <w:rPr>
          <w:rFonts w:ascii="Arial" w:hAnsi="Arial" w:cs="Arial"/>
          <w:sz w:val="24"/>
          <w:szCs w:val="24"/>
        </w:rPr>
        <w:t>21.Несанкционированные свалки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AA7D74" w:rsidRPr="006C31ED" w:rsidRDefault="00AA7D74" w:rsidP="00FB17A9">
      <w:pPr>
        <w:tabs>
          <w:tab w:val="left" w:pos="2200"/>
        </w:tabs>
        <w:ind w:firstLine="709"/>
        <w:jc w:val="center"/>
        <w:rPr>
          <w:rFonts w:ascii="Arial" w:hAnsi="Arial" w:cs="Arial"/>
          <w:color w:val="000000"/>
          <w:sz w:val="24"/>
          <w:szCs w:val="24"/>
        </w:rPr>
      </w:pPr>
      <w:r w:rsidRPr="006C31ED">
        <w:rPr>
          <w:rFonts w:ascii="Arial" w:hAnsi="Arial" w:cs="Arial"/>
          <w:color w:val="000000"/>
          <w:sz w:val="24"/>
          <w:szCs w:val="24"/>
        </w:rPr>
        <w:t>22.Ремонт и содержание зданий и сооружений</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Повреждения отделки фасадов зданий не должны превышать более одного процента общей площади фасада.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22.3. Содержание фасадов зданий, строений и сооружений включает:</w:t>
      </w:r>
    </w:p>
    <w:p w:rsidR="00AA7D74" w:rsidRDefault="00AA7D74" w:rsidP="00285191">
      <w:pPr>
        <w:numPr>
          <w:ilvl w:val="0"/>
          <w:numId w:val="22"/>
        </w:numPr>
        <w:tabs>
          <w:tab w:val="left" w:pos="1268"/>
        </w:tabs>
        <w:spacing w:line="237" w:lineRule="auto"/>
        <w:ind w:firstLine="709"/>
        <w:jc w:val="both"/>
        <w:rPr>
          <w:rFonts w:ascii="Arial" w:hAnsi="Arial" w:cs="Arial"/>
          <w:sz w:val="24"/>
          <w:szCs w:val="24"/>
        </w:rPr>
      </w:pPr>
      <w:r w:rsidRPr="006C31ED">
        <w:rPr>
          <w:rFonts w:ascii="Arial" w:hAnsi="Arial" w:cs="Arial"/>
          <w:sz w:val="24"/>
          <w:szCs w:val="24"/>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r>
        <w:rPr>
          <w:rFonts w:ascii="Arial" w:hAnsi="Arial" w:cs="Arial"/>
          <w:sz w:val="24"/>
          <w:szCs w:val="24"/>
        </w:rPr>
        <w:t xml:space="preserve"> </w:t>
      </w:r>
    </w:p>
    <w:p w:rsidR="00AA7D74" w:rsidRDefault="00AA7D74" w:rsidP="00285191">
      <w:pPr>
        <w:numPr>
          <w:ilvl w:val="0"/>
          <w:numId w:val="22"/>
        </w:numPr>
        <w:tabs>
          <w:tab w:val="left" w:pos="1563"/>
        </w:tabs>
        <w:spacing w:line="237" w:lineRule="auto"/>
        <w:ind w:firstLine="709"/>
        <w:jc w:val="both"/>
        <w:rPr>
          <w:rFonts w:ascii="Arial" w:hAnsi="Arial" w:cs="Arial"/>
          <w:sz w:val="24"/>
          <w:szCs w:val="24"/>
        </w:rPr>
      </w:pPr>
      <w:r w:rsidRPr="006C31ED">
        <w:rPr>
          <w:rFonts w:ascii="Arial" w:hAnsi="Arial" w:cs="Arial"/>
          <w:sz w:val="24"/>
          <w:szCs w:val="24"/>
        </w:rPr>
        <w:t>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r>
        <w:rPr>
          <w:rFonts w:ascii="Arial" w:hAnsi="Arial" w:cs="Arial"/>
          <w:sz w:val="24"/>
          <w:szCs w:val="24"/>
        </w:rPr>
        <w:t xml:space="preserve"> </w:t>
      </w:r>
    </w:p>
    <w:p w:rsidR="00AA7D74" w:rsidRPr="006C31ED" w:rsidRDefault="00AA7D74" w:rsidP="00285191">
      <w:pPr>
        <w:numPr>
          <w:ilvl w:val="0"/>
          <w:numId w:val="22"/>
        </w:numPr>
        <w:tabs>
          <w:tab w:val="left" w:pos="1140"/>
        </w:tabs>
        <w:ind w:firstLine="709"/>
        <w:jc w:val="both"/>
        <w:rPr>
          <w:rFonts w:ascii="Arial" w:hAnsi="Arial" w:cs="Arial"/>
          <w:sz w:val="24"/>
          <w:szCs w:val="24"/>
        </w:rPr>
      </w:pPr>
      <w:r w:rsidRPr="006C31ED">
        <w:rPr>
          <w:rFonts w:ascii="Arial" w:hAnsi="Arial" w:cs="Arial"/>
          <w:sz w:val="24"/>
          <w:szCs w:val="24"/>
        </w:rPr>
        <w:t>герметизацию, заделку и расшивку швов, трещин, выбоин;</w:t>
      </w:r>
    </w:p>
    <w:p w:rsidR="00AA7D74" w:rsidRDefault="00AA7D74" w:rsidP="00285191">
      <w:pPr>
        <w:numPr>
          <w:ilvl w:val="0"/>
          <w:numId w:val="22"/>
        </w:numPr>
        <w:tabs>
          <w:tab w:val="left" w:pos="1330"/>
        </w:tabs>
        <w:spacing w:line="237" w:lineRule="auto"/>
        <w:ind w:firstLine="709"/>
        <w:jc w:val="both"/>
        <w:rPr>
          <w:rFonts w:ascii="Arial" w:hAnsi="Arial" w:cs="Arial"/>
          <w:sz w:val="24"/>
          <w:szCs w:val="24"/>
        </w:rPr>
      </w:pPr>
      <w:r w:rsidRPr="006C31ED">
        <w:rPr>
          <w:rFonts w:ascii="Arial" w:hAnsi="Arial" w:cs="Arial"/>
          <w:sz w:val="24"/>
          <w:szCs w:val="24"/>
        </w:rPr>
        <w:t>восстановление, ремонт и своевременную очистку отмосток, приямков, цокольных окон и входов в подвалы;</w:t>
      </w:r>
      <w:r>
        <w:rPr>
          <w:rFonts w:ascii="Arial" w:hAnsi="Arial" w:cs="Arial"/>
          <w:sz w:val="24"/>
          <w:szCs w:val="24"/>
        </w:rPr>
        <w:t xml:space="preserve"> </w:t>
      </w:r>
    </w:p>
    <w:p w:rsidR="00AA7D74" w:rsidRPr="006C31ED" w:rsidRDefault="00AA7D74" w:rsidP="00285191">
      <w:pPr>
        <w:numPr>
          <w:ilvl w:val="0"/>
          <w:numId w:val="22"/>
        </w:numPr>
        <w:tabs>
          <w:tab w:val="left" w:pos="1160"/>
        </w:tabs>
        <w:ind w:firstLine="709"/>
        <w:jc w:val="both"/>
        <w:rPr>
          <w:rFonts w:ascii="Arial" w:hAnsi="Arial" w:cs="Arial"/>
          <w:sz w:val="24"/>
          <w:szCs w:val="24"/>
        </w:rPr>
      </w:pPr>
      <w:r w:rsidRPr="006C31ED">
        <w:rPr>
          <w:rFonts w:ascii="Arial" w:hAnsi="Arial" w:cs="Arial"/>
          <w:sz w:val="24"/>
          <w:szCs w:val="24"/>
        </w:rPr>
        <w:t>содержание в исправном состоянии водостоков, водосточных труб 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сливов;</w:t>
      </w:r>
    </w:p>
    <w:p w:rsidR="00AA7D74" w:rsidRPr="006C31ED" w:rsidRDefault="00AA7D74" w:rsidP="00285191">
      <w:pPr>
        <w:numPr>
          <w:ilvl w:val="0"/>
          <w:numId w:val="22"/>
        </w:numPr>
        <w:tabs>
          <w:tab w:val="left" w:pos="1167"/>
        </w:tabs>
        <w:ind w:firstLine="709"/>
        <w:jc w:val="both"/>
        <w:rPr>
          <w:rFonts w:ascii="Arial" w:hAnsi="Arial" w:cs="Arial"/>
          <w:sz w:val="24"/>
          <w:szCs w:val="24"/>
        </w:rPr>
      </w:pPr>
      <w:r w:rsidRPr="006C31ED">
        <w:rPr>
          <w:rFonts w:ascii="Arial" w:hAnsi="Arial" w:cs="Arial"/>
          <w:sz w:val="24"/>
          <w:szCs w:val="24"/>
        </w:rPr>
        <w:t>очистку от снега и льда крыш, козырьков, удаление наледи, снега и сосулек с карнизов;</w:t>
      </w:r>
    </w:p>
    <w:p w:rsidR="00AA7D74" w:rsidRDefault="00AA7D74" w:rsidP="00285191">
      <w:pPr>
        <w:numPr>
          <w:ilvl w:val="0"/>
          <w:numId w:val="22"/>
        </w:numPr>
        <w:tabs>
          <w:tab w:val="left" w:pos="1258"/>
        </w:tabs>
        <w:spacing w:line="237" w:lineRule="auto"/>
        <w:ind w:firstLine="709"/>
        <w:jc w:val="both"/>
        <w:rPr>
          <w:rFonts w:ascii="Arial" w:hAnsi="Arial" w:cs="Arial"/>
          <w:sz w:val="24"/>
          <w:szCs w:val="24"/>
        </w:rPr>
      </w:pPr>
      <w:r w:rsidRPr="006C31ED">
        <w:rPr>
          <w:rFonts w:ascii="Arial" w:hAnsi="Arial" w:cs="Arial"/>
          <w:sz w:val="24"/>
          <w:szCs w:val="24"/>
        </w:rPr>
        <w:t>поддержание в исправном состоянии размещенного на фасадах электроосвещения, технического и инженерного оборудования;</w:t>
      </w:r>
      <w:r>
        <w:rPr>
          <w:rFonts w:ascii="Arial" w:hAnsi="Arial" w:cs="Arial"/>
          <w:sz w:val="24"/>
          <w:szCs w:val="24"/>
        </w:rPr>
        <w:t xml:space="preserve"> </w:t>
      </w:r>
    </w:p>
    <w:p w:rsidR="00AA7D74" w:rsidRPr="006C31ED" w:rsidRDefault="00AA7D74" w:rsidP="00285191">
      <w:pPr>
        <w:pStyle w:val="ListParagraph"/>
        <w:numPr>
          <w:ilvl w:val="0"/>
          <w:numId w:val="38"/>
        </w:numPr>
        <w:tabs>
          <w:tab w:val="left" w:pos="851"/>
        </w:tabs>
        <w:spacing w:after="0" w:line="240" w:lineRule="auto"/>
        <w:ind w:left="0" w:firstLine="567"/>
        <w:jc w:val="both"/>
        <w:rPr>
          <w:rFonts w:ascii="Arial" w:hAnsi="Arial" w:cs="Arial"/>
          <w:color w:val="000000"/>
          <w:sz w:val="24"/>
          <w:szCs w:val="24"/>
        </w:rPr>
      </w:pPr>
      <w:r w:rsidRPr="006C31ED">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AA7D74" w:rsidRPr="006C31ED" w:rsidRDefault="00AA7D74" w:rsidP="00285191">
      <w:pPr>
        <w:numPr>
          <w:ilvl w:val="0"/>
          <w:numId w:val="22"/>
        </w:numPr>
        <w:ind w:firstLine="567"/>
        <w:jc w:val="both"/>
        <w:rPr>
          <w:rFonts w:ascii="Arial" w:hAnsi="Arial" w:cs="Arial"/>
          <w:sz w:val="24"/>
          <w:szCs w:val="24"/>
        </w:rPr>
      </w:pPr>
      <w:r w:rsidRPr="006C31ED">
        <w:rPr>
          <w:rFonts w:ascii="Arial" w:hAnsi="Arial" w:cs="Arial"/>
          <w:sz w:val="24"/>
          <w:szCs w:val="24"/>
        </w:rPr>
        <w:t>выполнение иных требований, предусмотренных нормами и правилами технической эксплуатации зданий, строений и сооружений.</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22.4. Порядок проведения ремонта и окраски фасадов зданий и сооружений:</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22.4.1.</w:t>
      </w:r>
      <w:r w:rsidRPr="006C31ED">
        <w:rPr>
          <w:rFonts w:ascii="Arial" w:hAnsi="Arial" w:cs="Arial"/>
          <w:color w:val="000000"/>
          <w:sz w:val="24"/>
          <w:szCs w:val="24"/>
        </w:rPr>
        <w:tab/>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22.4.2.</w:t>
      </w:r>
      <w:r w:rsidRPr="006C31ED">
        <w:rPr>
          <w:rFonts w:ascii="Arial" w:hAnsi="Arial" w:cs="Arial"/>
          <w:color w:val="000000"/>
          <w:sz w:val="24"/>
          <w:szCs w:val="24"/>
        </w:rPr>
        <w:tab/>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22.4.3</w:t>
      </w:r>
      <w:r w:rsidRPr="006C31ED">
        <w:rPr>
          <w:rFonts w:ascii="Arial" w:hAnsi="Arial" w:cs="Arial"/>
          <w:color w:val="000000"/>
          <w:sz w:val="24"/>
          <w:szCs w:val="24"/>
        </w:rPr>
        <w:tab/>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22.4.4.</w:t>
      </w:r>
      <w:r w:rsidRPr="006C31ED">
        <w:rPr>
          <w:rFonts w:ascii="Arial" w:hAnsi="Arial" w:cs="Arial"/>
          <w:color w:val="000000"/>
          <w:sz w:val="24"/>
          <w:szCs w:val="24"/>
        </w:rPr>
        <w:tab/>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22.4.5.</w:t>
      </w:r>
      <w:r w:rsidRPr="006C31ED">
        <w:rPr>
          <w:rFonts w:ascii="Arial" w:hAnsi="Arial" w:cs="Arial"/>
          <w:color w:val="000000"/>
          <w:sz w:val="24"/>
          <w:szCs w:val="24"/>
        </w:rPr>
        <w:tab/>
        <w:t>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w:t>
      </w:r>
      <w:r>
        <w:rPr>
          <w:rFonts w:ascii="Arial" w:hAnsi="Arial" w:cs="Arial"/>
          <w:color w:val="000000"/>
          <w:sz w:val="24"/>
          <w:szCs w:val="24"/>
        </w:rPr>
        <w:t xml:space="preserve"> </w:t>
      </w:r>
      <w:r w:rsidRPr="006C31ED">
        <w:rPr>
          <w:rFonts w:ascii="Arial" w:hAnsi="Arial" w:cs="Arial"/>
          <w:color w:val="000000"/>
          <w:sz w:val="24"/>
          <w:szCs w:val="24"/>
        </w:rPr>
        <w:t>настоящими правилами.</w:t>
      </w:r>
    </w:p>
    <w:p w:rsidR="00AA7D74"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22.4.6.</w:t>
      </w:r>
      <w:r w:rsidRPr="006C31ED">
        <w:rPr>
          <w:rFonts w:ascii="Arial" w:hAnsi="Arial" w:cs="Arial"/>
          <w:color w:val="000000"/>
          <w:sz w:val="24"/>
          <w:szCs w:val="24"/>
        </w:rPr>
        <w:tab/>
        <w:t>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Pr>
          <w:rFonts w:ascii="Arial" w:hAnsi="Arial" w:cs="Arial"/>
          <w:color w:val="000000"/>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22.4.7. Ремонт фасадов, вызывающий изменение их внешнего вида, производится на основании проектной документации, в соответствии с</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архитектурным заданием и колерным бланком, выдаваемыми администрацией сельского поселения.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Без выполнения проекта могут производиться следующие виды работ:</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 xml:space="preserve">- </w:t>
      </w:r>
      <w:r w:rsidRPr="006C31ED">
        <w:rPr>
          <w:rFonts w:ascii="Arial" w:hAnsi="Arial" w:cs="Arial"/>
          <w:color w:val="000000"/>
          <w:sz w:val="24"/>
          <w:szCs w:val="24"/>
        </w:rPr>
        <w:t></w:t>
      </w:r>
      <w:r w:rsidRPr="006C31ED">
        <w:rPr>
          <w:rFonts w:ascii="Arial" w:hAnsi="Arial" w:cs="Arial"/>
          <w:color w:val="000000"/>
          <w:sz w:val="24"/>
          <w:szCs w:val="24"/>
        </w:rPr>
        <w:t>временное праздничное оформление внутриквартальных пространств;</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 установка временных конструкций, поддерживающих детали фасада от возможного обрушения (при аварийном состоянии);</w:t>
      </w:r>
    </w:p>
    <w:p w:rsidR="00AA7D74" w:rsidRPr="006C31ED" w:rsidRDefault="00AA7D74" w:rsidP="00FB17A9">
      <w:pPr>
        <w:autoSpaceDE w:val="0"/>
        <w:autoSpaceDN w:val="0"/>
        <w:adjustRightInd w:val="0"/>
        <w:jc w:val="both"/>
        <w:rPr>
          <w:rFonts w:ascii="Arial" w:hAnsi="Arial" w:cs="Arial"/>
          <w:color w:val="000000"/>
          <w:sz w:val="24"/>
          <w:szCs w:val="24"/>
        </w:rPr>
      </w:pPr>
      <w:r w:rsidRPr="006C31ED">
        <w:rPr>
          <w:rFonts w:ascii="Arial" w:hAnsi="Arial" w:cs="Arial"/>
          <w:color w:val="000000"/>
          <w:sz w:val="24"/>
          <w:szCs w:val="24"/>
        </w:rPr>
        <w:t xml:space="preserve">- </w:t>
      </w:r>
      <w:r w:rsidRPr="006C31ED">
        <w:rPr>
          <w:rFonts w:ascii="Arial" w:hAnsi="Arial" w:cs="Arial"/>
          <w:color w:val="000000"/>
          <w:sz w:val="24"/>
          <w:szCs w:val="24"/>
        </w:rPr>
        <w:t>временное удаление деталей фасадов, находящихся в аварийном состоянии.</w:t>
      </w:r>
    </w:p>
    <w:p w:rsidR="00AA7D74" w:rsidRDefault="00AA7D74" w:rsidP="00FB17A9">
      <w:pPr>
        <w:ind w:firstLine="709"/>
        <w:jc w:val="both"/>
        <w:rPr>
          <w:rFonts w:ascii="Arial" w:hAnsi="Arial" w:cs="Arial"/>
          <w:color w:val="000000"/>
          <w:sz w:val="24"/>
          <w:szCs w:val="24"/>
        </w:rPr>
      </w:pPr>
      <w:r w:rsidRPr="006C31ED">
        <w:rPr>
          <w:rFonts w:ascii="Arial" w:hAnsi="Arial" w:cs="Arial"/>
          <w:color w:val="000000"/>
          <w:sz w:val="24"/>
          <w:szCs w:val="24"/>
        </w:rPr>
        <w:t>22.5. Содержание и ремонт индивидуальных жилых домов:</w:t>
      </w:r>
      <w:r>
        <w:rPr>
          <w:rFonts w:ascii="Arial" w:hAnsi="Arial" w:cs="Arial"/>
          <w:color w:val="000000"/>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22.5.2. При решении вопроса о ремонте фасадов индивидуальных жилых домов применяются нормы федерального законодательства.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22.6 Порядок проведения ремонта окон и витрин:</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22.6.3. Окраска, отделка откосов окон и витрин должна осуществляться</w:t>
      </w:r>
    </w:p>
    <w:p w:rsidR="00AA7D74" w:rsidRPr="006C31ED" w:rsidRDefault="00AA7D74" w:rsidP="00285191">
      <w:pPr>
        <w:numPr>
          <w:ilvl w:val="0"/>
          <w:numId w:val="24"/>
        </w:numPr>
        <w:tabs>
          <w:tab w:val="left" w:pos="454"/>
        </w:tabs>
        <w:ind w:right="1780" w:firstLine="709"/>
        <w:jc w:val="both"/>
        <w:rPr>
          <w:rFonts w:ascii="Arial" w:hAnsi="Arial" w:cs="Arial"/>
          <w:sz w:val="24"/>
          <w:szCs w:val="24"/>
        </w:rPr>
      </w:pPr>
      <w:r w:rsidRPr="006C31ED">
        <w:rPr>
          <w:rFonts w:ascii="Arial" w:hAnsi="Arial" w:cs="Arial"/>
          <w:sz w:val="24"/>
          <w:szCs w:val="24"/>
        </w:rPr>
        <w:t>соответствии с колером и общим характером отделки фасада. Не допускается:</w:t>
      </w:r>
    </w:p>
    <w:p w:rsidR="00AA7D74" w:rsidRPr="006C31ED" w:rsidRDefault="00AA7D74" w:rsidP="00285191">
      <w:pPr>
        <w:numPr>
          <w:ilvl w:val="1"/>
          <w:numId w:val="24"/>
        </w:numPr>
        <w:tabs>
          <w:tab w:val="left" w:pos="1142"/>
        </w:tabs>
        <w:ind w:firstLine="709"/>
        <w:jc w:val="both"/>
        <w:rPr>
          <w:rFonts w:ascii="Arial" w:hAnsi="Arial" w:cs="Arial"/>
          <w:sz w:val="24"/>
          <w:szCs w:val="24"/>
        </w:rPr>
      </w:pPr>
      <w:r w:rsidRPr="006C31ED">
        <w:rPr>
          <w:rFonts w:ascii="Arial" w:hAnsi="Arial" w:cs="Arial"/>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A7D74" w:rsidRPr="006C31ED" w:rsidRDefault="00AA7D74" w:rsidP="00285191">
      <w:pPr>
        <w:numPr>
          <w:ilvl w:val="1"/>
          <w:numId w:val="24"/>
        </w:numPr>
        <w:tabs>
          <w:tab w:val="left" w:pos="1140"/>
        </w:tabs>
        <w:ind w:firstLine="709"/>
        <w:jc w:val="both"/>
        <w:rPr>
          <w:rFonts w:ascii="Arial" w:hAnsi="Arial" w:cs="Arial"/>
          <w:sz w:val="24"/>
          <w:szCs w:val="24"/>
        </w:rPr>
      </w:pPr>
      <w:r w:rsidRPr="006C31ED">
        <w:rPr>
          <w:rFonts w:ascii="Arial" w:hAnsi="Arial" w:cs="Arial"/>
          <w:sz w:val="24"/>
          <w:szCs w:val="24"/>
        </w:rPr>
        <w:t>окраска поверхностей, облицованных камнем;</w:t>
      </w:r>
    </w:p>
    <w:p w:rsidR="00AA7D74" w:rsidRPr="006C31ED" w:rsidRDefault="00AA7D74" w:rsidP="00285191">
      <w:pPr>
        <w:numPr>
          <w:ilvl w:val="0"/>
          <w:numId w:val="25"/>
        </w:numPr>
        <w:tabs>
          <w:tab w:val="left" w:pos="-426"/>
        </w:tabs>
        <w:ind w:firstLine="709"/>
        <w:jc w:val="both"/>
        <w:rPr>
          <w:rFonts w:ascii="Arial" w:hAnsi="Arial" w:cs="Arial"/>
          <w:sz w:val="24"/>
          <w:szCs w:val="24"/>
        </w:rPr>
      </w:pPr>
      <w:r w:rsidRPr="006C31ED">
        <w:rPr>
          <w:rFonts w:ascii="Arial" w:hAnsi="Arial" w:cs="Arial"/>
          <w:sz w:val="24"/>
          <w:szCs w:val="24"/>
        </w:rPr>
        <w:t>облицовка поверхностей откосов, не соответствующая отделке фасада;</w:t>
      </w:r>
    </w:p>
    <w:p w:rsidR="00AA7D74" w:rsidRPr="006C31ED" w:rsidRDefault="00AA7D74" w:rsidP="00285191">
      <w:pPr>
        <w:numPr>
          <w:ilvl w:val="0"/>
          <w:numId w:val="25"/>
        </w:numPr>
        <w:ind w:firstLine="709"/>
        <w:jc w:val="both"/>
        <w:rPr>
          <w:rFonts w:ascii="Arial" w:hAnsi="Arial" w:cs="Arial"/>
          <w:sz w:val="24"/>
          <w:szCs w:val="24"/>
        </w:rPr>
      </w:pPr>
      <w:r w:rsidRPr="006C31ED">
        <w:rPr>
          <w:rFonts w:ascii="Arial" w:hAnsi="Arial" w:cs="Arial"/>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22.7. Ремонт входов в здания и сооружения.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AA7D74" w:rsidRPr="006C31ED" w:rsidRDefault="00AA7D74" w:rsidP="00285191">
      <w:pPr>
        <w:numPr>
          <w:ilvl w:val="0"/>
          <w:numId w:val="25"/>
        </w:numPr>
        <w:tabs>
          <w:tab w:val="left" w:pos="1206"/>
        </w:tabs>
        <w:ind w:firstLine="709"/>
        <w:jc w:val="both"/>
        <w:rPr>
          <w:rFonts w:ascii="Arial" w:hAnsi="Arial" w:cs="Arial"/>
          <w:sz w:val="24"/>
          <w:szCs w:val="24"/>
        </w:rPr>
      </w:pPr>
      <w:r w:rsidRPr="006C31ED">
        <w:rPr>
          <w:rFonts w:ascii="Arial" w:hAnsi="Arial" w:cs="Arial"/>
          <w:sz w:val="24"/>
          <w:szCs w:val="24"/>
        </w:rPr>
        <w:t>окраска откосов и наличников, фрагментарная окраска, облицовка участка фасада вокруг входа, не соответствующие колеру и отделке фасада;</w:t>
      </w:r>
    </w:p>
    <w:p w:rsidR="00AA7D74" w:rsidRPr="006C31ED" w:rsidRDefault="00AA7D74" w:rsidP="00285191">
      <w:pPr>
        <w:numPr>
          <w:ilvl w:val="0"/>
          <w:numId w:val="25"/>
        </w:numPr>
        <w:tabs>
          <w:tab w:val="left" w:pos="1140"/>
        </w:tabs>
        <w:ind w:firstLine="709"/>
        <w:jc w:val="both"/>
        <w:rPr>
          <w:rFonts w:ascii="Arial" w:hAnsi="Arial" w:cs="Arial"/>
          <w:sz w:val="24"/>
          <w:szCs w:val="24"/>
        </w:rPr>
      </w:pPr>
      <w:r w:rsidRPr="006C31ED">
        <w:rPr>
          <w:rFonts w:ascii="Arial" w:hAnsi="Arial" w:cs="Arial"/>
          <w:sz w:val="24"/>
          <w:szCs w:val="24"/>
        </w:rPr>
        <w:t>окраска поверхностей, облицованных камнем;</w:t>
      </w:r>
    </w:p>
    <w:p w:rsidR="00AA7D74" w:rsidRPr="006C31ED" w:rsidRDefault="00AA7D74" w:rsidP="00285191">
      <w:pPr>
        <w:numPr>
          <w:ilvl w:val="0"/>
          <w:numId w:val="25"/>
        </w:numPr>
        <w:tabs>
          <w:tab w:val="left" w:pos="1140"/>
        </w:tabs>
        <w:ind w:firstLine="709"/>
        <w:jc w:val="both"/>
        <w:rPr>
          <w:rFonts w:ascii="Arial" w:hAnsi="Arial" w:cs="Arial"/>
          <w:sz w:val="24"/>
          <w:szCs w:val="24"/>
        </w:rPr>
      </w:pPr>
      <w:r w:rsidRPr="006C31ED">
        <w:rPr>
          <w:rFonts w:ascii="Arial" w:hAnsi="Arial" w:cs="Arial"/>
          <w:sz w:val="24"/>
          <w:szCs w:val="24"/>
        </w:rPr>
        <w:t>облицовка поверхностей откосов керамической плиткой;</w:t>
      </w:r>
    </w:p>
    <w:p w:rsidR="00AA7D74" w:rsidRPr="006C31ED" w:rsidRDefault="00AA7D74" w:rsidP="00285191">
      <w:pPr>
        <w:numPr>
          <w:ilvl w:val="0"/>
          <w:numId w:val="25"/>
        </w:numPr>
        <w:tabs>
          <w:tab w:val="left" w:pos="1396"/>
        </w:tabs>
        <w:ind w:firstLine="709"/>
        <w:jc w:val="both"/>
        <w:rPr>
          <w:rFonts w:ascii="Arial" w:hAnsi="Arial" w:cs="Arial"/>
          <w:sz w:val="24"/>
          <w:szCs w:val="24"/>
        </w:rPr>
      </w:pPr>
      <w:r w:rsidRPr="006C31ED">
        <w:rPr>
          <w:rFonts w:ascii="Arial" w:hAnsi="Arial" w:cs="Arial"/>
          <w:sz w:val="24"/>
          <w:szCs w:val="24"/>
        </w:rPr>
        <w:t>повреждение поверхностей и отделки откосов, элементов архитектурного оформления дверных проемов.</w:t>
      </w:r>
    </w:p>
    <w:p w:rsidR="00AA7D74" w:rsidRPr="006C31ED" w:rsidRDefault="00AA7D74"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22.7.3..</w:t>
      </w:r>
      <w:r w:rsidRPr="006C31ED">
        <w:rPr>
          <w:rFonts w:ascii="Arial" w:hAnsi="Arial" w:cs="Arial"/>
          <w:color w:val="000000"/>
          <w:sz w:val="24"/>
          <w:szCs w:val="24"/>
        </w:rPr>
        <w:tab/>
        <w:t>При проектировании входных групп, изменении фасадов зданий, сооружений не допускается:</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устройство опорных элементов (колонн, стоек), препятствующих движению пешеходов;</w:t>
      </w:r>
    </w:p>
    <w:p w:rsidR="00AA7D74" w:rsidRDefault="00AA7D74" w:rsidP="00285191">
      <w:pPr>
        <w:numPr>
          <w:ilvl w:val="0"/>
          <w:numId w:val="25"/>
        </w:numPr>
        <w:tabs>
          <w:tab w:val="left" w:pos="1396"/>
        </w:tabs>
        <w:ind w:firstLine="709"/>
        <w:jc w:val="both"/>
        <w:rPr>
          <w:rFonts w:ascii="Arial" w:hAnsi="Arial" w:cs="Arial"/>
          <w:color w:val="000000"/>
          <w:sz w:val="24"/>
          <w:szCs w:val="24"/>
        </w:rPr>
      </w:pPr>
      <w:r w:rsidRPr="006C31ED">
        <w:rPr>
          <w:rFonts w:ascii="Arial" w:hAnsi="Arial" w:cs="Arial"/>
          <w:color w:val="000000"/>
          <w:sz w:val="24"/>
          <w:szCs w:val="24"/>
        </w:rPr>
        <w:t>прокладка сетей инженерно-технического обеспечения открытым способом по фасаду здания, выходящему на улицу.</w:t>
      </w:r>
      <w:r>
        <w:rPr>
          <w:rFonts w:ascii="Arial" w:hAnsi="Arial" w:cs="Arial"/>
          <w:color w:val="000000"/>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22.8. При содержании фасадов зданий, строений и сооружений запрещается: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22.8.1. При содержании, окраске фасада зданий и сооружений запрещается:</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самовольное произведение надписей на фасадах зданий (сооружений);</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AA7D74" w:rsidRPr="006C31ED" w:rsidRDefault="00AA7D74" w:rsidP="00285191">
      <w:pPr>
        <w:pStyle w:val="ListParagraph"/>
        <w:numPr>
          <w:ilvl w:val="0"/>
          <w:numId w:val="23"/>
        </w:numPr>
        <w:tabs>
          <w:tab w:val="left" w:pos="851"/>
        </w:tabs>
        <w:spacing w:after="0" w:line="240" w:lineRule="auto"/>
        <w:ind w:left="0"/>
        <w:jc w:val="both"/>
        <w:rPr>
          <w:rFonts w:ascii="Arial" w:hAnsi="Arial" w:cs="Arial"/>
          <w:color w:val="000000"/>
          <w:sz w:val="24"/>
          <w:szCs w:val="24"/>
        </w:rPr>
      </w:pPr>
      <w:r w:rsidRPr="006C31ED">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22.8.3. Декорирование фасадов баннерной тканью;</w:t>
      </w:r>
    </w:p>
    <w:p w:rsidR="00AA7D74" w:rsidRDefault="00AA7D74" w:rsidP="00FB17A9">
      <w:pPr>
        <w:ind w:firstLine="709"/>
        <w:jc w:val="both"/>
        <w:rPr>
          <w:rFonts w:ascii="Arial" w:hAnsi="Arial" w:cs="Arial"/>
          <w:sz w:val="24"/>
          <w:szCs w:val="24"/>
        </w:rPr>
      </w:pPr>
      <w:r w:rsidRPr="006C31ED">
        <w:rPr>
          <w:rFonts w:ascii="Arial" w:hAnsi="Arial" w:cs="Arial"/>
          <w:sz w:val="24"/>
          <w:szCs w:val="24"/>
        </w:rPr>
        <w:t>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22.8.5. На фасадах зданий оборудование архитектурно-художественной подсветки устанавливается в соответствии с проектной документацией.</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22.9. На фасадах зданий, строений и сооружений допускается установка следующих домовых знаков:</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угловой указатель улицы, площади,</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номера дома, строения;</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номера подъезда и номеров квартир в подъезде;</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флагодержатель;</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памятная доска;</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пожарного гидранта;</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канализации и водопровода;</w:t>
      </w:r>
    </w:p>
    <w:p w:rsidR="00AA7D74" w:rsidRPr="006C31ED" w:rsidRDefault="00AA7D74"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подземного газопровода.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22.10. Кровли:</w:t>
      </w:r>
    </w:p>
    <w:p w:rsidR="00AA7D74" w:rsidRDefault="00AA7D74" w:rsidP="00FB17A9">
      <w:pPr>
        <w:ind w:firstLine="709"/>
        <w:jc w:val="both"/>
        <w:rPr>
          <w:rFonts w:ascii="Arial" w:hAnsi="Arial" w:cs="Arial"/>
          <w:sz w:val="24"/>
          <w:szCs w:val="24"/>
        </w:rPr>
      </w:pPr>
      <w:r w:rsidRPr="006C31ED">
        <w:rPr>
          <w:rFonts w:ascii="Arial" w:hAnsi="Arial" w:cs="Arial"/>
          <w:sz w:val="24"/>
          <w:szCs w:val="24"/>
        </w:rPr>
        <w:t>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r>
        <w:rPr>
          <w:rFonts w:ascii="Arial" w:hAnsi="Arial" w:cs="Arial"/>
          <w:sz w:val="24"/>
          <w:szCs w:val="24"/>
        </w:rPr>
        <w:t xml:space="preserve"> </w:t>
      </w:r>
    </w:p>
    <w:p w:rsidR="00AA7D74" w:rsidRPr="006C31ED" w:rsidRDefault="00AA7D74" w:rsidP="00FB17A9">
      <w:pPr>
        <w:spacing w:line="244" w:lineRule="auto"/>
        <w:ind w:firstLine="709"/>
        <w:jc w:val="both"/>
        <w:rPr>
          <w:rFonts w:ascii="Arial" w:hAnsi="Arial" w:cs="Arial"/>
          <w:sz w:val="24"/>
          <w:szCs w:val="24"/>
        </w:rPr>
      </w:pPr>
      <w:r w:rsidRPr="006C31ED">
        <w:rPr>
          <w:rFonts w:ascii="Arial" w:hAnsi="Arial" w:cs="Arial"/>
          <w:sz w:val="24"/>
          <w:szCs w:val="24"/>
        </w:rPr>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A7D74" w:rsidRPr="006C31ED" w:rsidRDefault="00AA7D74" w:rsidP="00FB17A9">
      <w:pPr>
        <w:tabs>
          <w:tab w:val="left" w:pos="1010"/>
        </w:tabs>
        <w:spacing w:line="268" w:lineRule="auto"/>
        <w:ind w:right="60" w:firstLine="709"/>
        <w:jc w:val="center"/>
        <w:rPr>
          <w:rFonts w:ascii="Arial" w:hAnsi="Arial" w:cs="Arial"/>
          <w:sz w:val="24"/>
          <w:szCs w:val="24"/>
        </w:rPr>
      </w:pPr>
      <w:r w:rsidRPr="006C31ED">
        <w:rPr>
          <w:rFonts w:ascii="Arial" w:hAnsi="Arial" w:cs="Arial"/>
          <w:sz w:val="24"/>
          <w:szCs w:val="24"/>
        </w:rPr>
        <w:t>23.Проведения работ при строительстве, ремонте и реконструкции систем коммунальной инфраструктуры</w:t>
      </w:r>
    </w:p>
    <w:p w:rsidR="00AA7D74" w:rsidRPr="006C31ED" w:rsidRDefault="00AA7D74" w:rsidP="00FB17A9">
      <w:pPr>
        <w:tabs>
          <w:tab w:val="left" w:pos="1010"/>
        </w:tabs>
        <w:spacing w:line="268" w:lineRule="auto"/>
        <w:ind w:right="60" w:firstLine="709"/>
        <w:jc w:val="both"/>
        <w:rPr>
          <w:rFonts w:ascii="Arial" w:hAnsi="Arial" w:cs="Arial"/>
          <w:sz w:val="24"/>
          <w:szCs w:val="24"/>
        </w:rPr>
      </w:pPr>
      <w:r w:rsidRPr="006C31ED">
        <w:rPr>
          <w:rFonts w:ascii="Arial" w:hAnsi="Arial" w:cs="Arial"/>
          <w:sz w:val="24"/>
          <w:szCs w:val="24"/>
        </w:rPr>
        <w:t xml:space="preserve">23.1. Разрешение на производство </w:t>
      </w:r>
      <w:r w:rsidRPr="006C31ED">
        <w:rPr>
          <w:rFonts w:ascii="Arial" w:hAnsi="Arial" w:cs="Arial"/>
          <w:color w:val="000000"/>
          <w:sz w:val="24"/>
          <w:szCs w:val="24"/>
        </w:rPr>
        <w:t>земляных</w:t>
      </w:r>
      <w:r w:rsidRPr="006C31ED">
        <w:rPr>
          <w:rFonts w:ascii="Arial" w:hAnsi="Arial" w:cs="Arial"/>
          <w:sz w:val="24"/>
          <w:szCs w:val="24"/>
        </w:rPr>
        <w:t xml:space="preserve"> работ по строительству, реконструкции, ремонту коммуникаций выдает администрация </w:t>
      </w:r>
      <w:r>
        <w:rPr>
          <w:rFonts w:ascii="Arial" w:hAnsi="Arial" w:cs="Arial"/>
          <w:sz w:val="24"/>
          <w:szCs w:val="24"/>
        </w:rPr>
        <w:t>Александровск</w:t>
      </w:r>
      <w:r w:rsidRPr="006C31ED">
        <w:rPr>
          <w:rFonts w:ascii="Arial" w:hAnsi="Arial" w:cs="Arial"/>
          <w:sz w:val="24"/>
          <w:szCs w:val="24"/>
        </w:rPr>
        <w:t xml:space="preserve">ого сельского поселения при предъявлении: </w:t>
      </w:r>
    </w:p>
    <w:p w:rsidR="00AA7D74" w:rsidRPr="006C31ED" w:rsidRDefault="00AA7D74" w:rsidP="00FB17A9">
      <w:pPr>
        <w:tabs>
          <w:tab w:val="left" w:pos="1010"/>
        </w:tabs>
        <w:spacing w:line="268" w:lineRule="auto"/>
        <w:ind w:right="60" w:firstLine="709"/>
        <w:jc w:val="both"/>
        <w:rPr>
          <w:rFonts w:ascii="Arial" w:hAnsi="Arial" w:cs="Arial"/>
          <w:color w:val="000000"/>
          <w:sz w:val="24"/>
          <w:szCs w:val="24"/>
        </w:rPr>
      </w:pPr>
      <w:r w:rsidRPr="006C31ED">
        <w:rPr>
          <w:rFonts w:ascii="Arial" w:hAnsi="Arial" w:cs="Arial"/>
          <w:sz w:val="24"/>
          <w:szCs w:val="24"/>
        </w:rPr>
        <w:t xml:space="preserve">проекта проведения работ, согласованного с заинтересованными службами, </w:t>
      </w:r>
      <w:r w:rsidRPr="006C31ED">
        <w:rPr>
          <w:rFonts w:ascii="Arial" w:hAnsi="Arial" w:cs="Arial"/>
          <w:color w:val="000000"/>
          <w:sz w:val="24"/>
          <w:szCs w:val="24"/>
        </w:rPr>
        <w:t>обслуживающими инженерные коммуникации;</w:t>
      </w:r>
    </w:p>
    <w:p w:rsidR="00AA7D74" w:rsidRDefault="00AA7D74" w:rsidP="00285191">
      <w:pPr>
        <w:numPr>
          <w:ilvl w:val="0"/>
          <w:numId w:val="27"/>
        </w:numPr>
        <w:tabs>
          <w:tab w:val="left" w:pos="1330"/>
        </w:tabs>
        <w:spacing w:line="237" w:lineRule="auto"/>
        <w:ind w:firstLine="709"/>
        <w:jc w:val="both"/>
        <w:rPr>
          <w:rFonts w:ascii="Arial" w:hAnsi="Arial" w:cs="Arial"/>
          <w:sz w:val="24"/>
          <w:szCs w:val="24"/>
        </w:rPr>
      </w:pPr>
      <w:r w:rsidRPr="006C31ED">
        <w:rPr>
          <w:rFonts w:ascii="Arial" w:hAnsi="Arial" w:cs="Arial"/>
          <w:sz w:val="24"/>
          <w:szCs w:val="24"/>
        </w:rPr>
        <w:t>схемы движения транспорта и пешеходов, согласованной с инспекцией по безопасности дорожного движения;</w:t>
      </w:r>
      <w:r>
        <w:rPr>
          <w:rFonts w:ascii="Arial" w:hAnsi="Arial" w:cs="Arial"/>
          <w:sz w:val="24"/>
          <w:szCs w:val="24"/>
        </w:rPr>
        <w:t xml:space="preserve"> </w:t>
      </w:r>
    </w:p>
    <w:p w:rsidR="00AA7D74" w:rsidRPr="006C31ED" w:rsidRDefault="00AA7D74" w:rsidP="00285191">
      <w:pPr>
        <w:numPr>
          <w:ilvl w:val="0"/>
          <w:numId w:val="27"/>
        </w:numPr>
        <w:tabs>
          <w:tab w:val="left" w:pos="1285"/>
        </w:tabs>
        <w:ind w:firstLine="709"/>
        <w:jc w:val="both"/>
        <w:rPr>
          <w:rFonts w:ascii="Arial" w:hAnsi="Arial" w:cs="Arial"/>
          <w:sz w:val="24"/>
          <w:szCs w:val="24"/>
        </w:rPr>
      </w:pPr>
      <w:r w:rsidRPr="006C31ED">
        <w:rPr>
          <w:rFonts w:ascii="Arial" w:hAnsi="Arial" w:cs="Arial"/>
          <w:sz w:val="24"/>
          <w:szCs w:val="24"/>
        </w:rPr>
        <w:t xml:space="preserve">условий производства работ, согласованных с администрацией </w:t>
      </w:r>
      <w:r>
        <w:rPr>
          <w:rFonts w:ascii="Arial" w:hAnsi="Arial" w:cs="Arial"/>
          <w:sz w:val="24"/>
          <w:szCs w:val="24"/>
        </w:rPr>
        <w:t>Александровск</w:t>
      </w:r>
      <w:r w:rsidRPr="006C31ED">
        <w:rPr>
          <w:rFonts w:ascii="Arial" w:hAnsi="Arial" w:cs="Arial"/>
          <w:sz w:val="24"/>
          <w:szCs w:val="24"/>
        </w:rPr>
        <w:t>ого сельского поселения;</w:t>
      </w:r>
    </w:p>
    <w:p w:rsidR="00AA7D74" w:rsidRDefault="00AA7D74" w:rsidP="00285191">
      <w:pPr>
        <w:numPr>
          <w:ilvl w:val="0"/>
          <w:numId w:val="27"/>
        </w:numPr>
        <w:tabs>
          <w:tab w:val="left" w:pos="1218"/>
        </w:tabs>
        <w:spacing w:line="237" w:lineRule="auto"/>
        <w:ind w:firstLine="709"/>
        <w:jc w:val="both"/>
        <w:rPr>
          <w:rFonts w:ascii="Arial" w:hAnsi="Arial" w:cs="Arial"/>
          <w:sz w:val="24"/>
          <w:szCs w:val="24"/>
        </w:rPr>
      </w:pPr>
      <w:r w:rsidRPr="006C31ED">
        <w:rPr>
          <w:rFonts w:ascii="Arial" w:hAnsi="Arial" w:cs="Arial"/>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15 см"/>
        </w:smartTagPr>
        <w:r w:rsidRPr="006C31ED">
          <w:rPr>
            <w:rFonts w:ascii="Arial" w:hAnsi="Arial" w:cs="Arial"/>
            <w:sz w:val="24"/>
            <w:szCs w:val="24"/>
          </w:rPr>
          <w:t>15 см</w:t>
        </w:r>
      </w:smartTag>
      <w:r w:rsidRPr="006C31ED">
        <w:rPr>
          <w:rFonts w:ascii="Arial" w:hAnsi="Arial" w:cs="Arial"/>
          <w:sz w:val="24"/>
          <w:szCs w:val="24"/>
        </w:rPr>
        <w:t>. Скошенная трава, ветки деревьев и кустарников с территории удаляются в течение трех суток со дня проведения работ.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23.3. За уборку территорий в радиусе </w:t>
      </w:r>
      <w:smartTag w:uri="urn:schemas-microsoft-com:office:smarttags" w:element="metricconverter">
        <w:smartTagPr>
          <w:attr w:name="ProductID" w:val="5 метров"/>
        </w:smartTagPr>
        <w:r w:rsidRPr="006C31ED">
          <w:rPr>
            <w:rFonts w:ascii="Arial" w:hAnsi="Arial" w:cs="Arial"/>
            <w:sz w:val="24"/>
            <w:szCs w:val="24"/>
          </w:rPr>
          <w:t>5 метров</w:t>
        </w:r>
      </w:smartTag>
      <w:r w:rsidRPr="006C31ED">
        <w:rPr>
          <w:rFonts w:ascii="Arial" w:hAnsi="Arial" w:cs="Arial"/>
          <w:sz w:val="24"/>
          <w:szCs w:val="24"/>
        </w:rPr>
        <w:t xml:space="preserve">, прилегающей к объектам </w:t>
      </w:r>
      <w:r w:rsidRPr="006C31ED">
        <w:rPr>
          <w:rFonts w:ascii="Arial" w:hAnsi="Arial" w:cs="Arial"/>
          <w:color w:val="000000"/>
          <w:sz w:val="24"/>
          <w:szCs w:val="24"/>
        </w:rPr>
        <w:t xml:space="preserve">или </w:t>
      </w:r>
      <w:r w:rsidRPr="006C31ED">
        <w:rPr>
          <w:rFonts w:ascii="Arial" w:hAnsi="Arial" w:cs="Arial"/>
          <w:sz w:val="24"/>
          <w:szCs w:val="24"/>
        </w:rPr>
        <w:t>наземным частям линейных сооружений и коммуникаций ответственность возлагается</w:t>
      </w:r>
      <w:r>
        <w:rPr>
          <w:rFonts w:ascii="Arial" w:hAnsi="Arial" w:cs="Arial"/>
          <w:sz w:val="24"/>
          <w:szCs w:val="24"/>
        </w:rPr>
        <w:t xml:space="preserve"> </w:t>
      </w:r>
      <w:r w:rsidRPr="006C31ED">
        <w:rPr>
          <w:rFonts w:ascii="Arial" w:hAnsi="Arial" w:cs="Arial"/>
          <w:sz w:val="24"/>
          <w:szCs w:val="24"/>
        </w:rPr>
        <w:t xml:space="preserve">на хозяйствующие субъекты, </w:t>
      </w:r>
      <w:r w:rsidRPr="006C31ED">
        <w:rPr>
          <w:rFonts w:ascii="Arial" w:hAnsi="Arial" w:cs="Arial"/>
          <w:color w:val="000000"/>
          <w:sz w:val="24"/>
          <w:szCs w:val="24"/>
        </w:rPr>
        <w:t>осуществляющие деятельность в данных объектах.</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23.8. В целях поддержания нормальных условий эксплуатации внутриквартальных и домовых сетей физическим и юридическим лицам запрещается:</w:t>
      </w:r>
    </w:p>
    <w:p w:rsidR="00AA7D74" w:rsidRPr="006C31ED" w:rsidRDefault="00AA7D74" w:rsidP="00FB17A9">
      <w:pPr>
        <w:ind w:firstLine="709"/>
        <w:jc w:val="both"/>
        <w:rPr>
          <w:rFonts w:ascii="Arial" w:hAnsi="Arial" w:cs="Arial"/>
          <w:color w:val="000000"/>
          <w:sz w:val="24"/>
          <w:szCs w:val="24"/>
        </w:rPr>
      </w:pPr>
      <w:r w:rsidRPr="006C31ED">
        <w:rPr>
          <w:rFonts w:ascii="Arial" w:hAnsi="Arial" w:cs="Arial"/>
          <w:color w:val="000000"/>
          <w:sz w:val="24"/>
          <w:szCs w:val="24"/>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A7D74" w:rsidRPr="006C31ED" w:rsidRDefault="00AA7D74" w:rsidP="00FB17A9">
      <w:pPr>
        <w:ind w:firstLine="709"/>
        <w:jc w:val="both"/>
        <w:rPr>
          <w:rFonts w:ascii="Arial" w:hAnsi="Arial" w:cs="Arial"/>
          <w:color w:val="000000"/>
          <w:sz w:val="24"/>
          <w:szCs w:val="24"/>
        </w:rPr>
      </w:pPr>
      <w:r w:rsidRPr="006C31ED">
        <w:rPr>
          <w:rFonts w:ascii="Arial" w:hAnsi="Arial" w:cs="Arial"/>
          <w:color w:val="000000"/>
          <w:sz w:val="24"/>
          <w:szCs w:val="24"/>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A7D74" w:rsidRPr="006C31ED" w:rsidRDefault="00AA7D74" w:rsidP="00FB17A9">
      <w:pPr>
        <w:tabs>
          <w:tab w:val="left" w:pos="-142"/>
        </w:tabs>
        <w:ind w:firstLine="709"/>
        <w:jc w:val="both"/>
        <w:rPr>
          <w:rFonts w:ascii="Arial" w:hAnsi="Arial" w:cs="Arial"/>
          <w:sz w:val="24"/>
          <w:szCs w:val="24"/>
        </w:rPr>
      </w:pPr>
      <w:r w:rsidRPr="006C31ED">
        <w:rPr>
          <w:rFonts w:ascii="Arial" w:hAnsi="Arial" w:cs="Arial"/>
          <w:color w:val="000000"/>
          <w:sz w:val="24"/>
          <w:szCs w:val="24"/>
        </w:rPr>
        <w:t>-</w:t>
      </w:r>
      <w:r w:rsidRPr="006C31ED">
        <w:rPr>
          <w:rFonts w:ascii="Arial" w:hAnsi="Arial" w:cs="Arial"/>
          <w:color w:val="000000"/>
          <w:sz w:val="24"/>
          <w:szCs w:val="24"/>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AA7D74" w:rsidRPr="006C31ED" w:rsidRDefault="00AA7D74" w:rsidP="00FB17A9">
      <w:pPr>
        <w:tabs>
          <w:tab w:val="left" w:pos="-142"/>
          <w:tab w:val="left" w:pos="1324"/>
        </w:tabs>
        <w:ind w:firstLine="709"/>
        <w:jc w:val="both"/>
        <w:rPr>
          <w:rFonts w:ascii="Arial" w:hAnsi="Arial" w:cs="Arial"/>
          <w:sz w:val="24"/>
          <w:szCs w:val="24"/>
        </w:rPr>
      </w:pPr>
      <w:r w:rsidRPr="006C31ED">
        <w:rPr>
          <w:rFonts w:ascii="Arial" w:hAnsi="Arial" w:cs="Arial"/>
          <w:sz w:val="24"/>
          <w:szCs w:val="24"/>
        </w:rPr>
        <w:t>- открывать люки колодцев и регулировать запорные устройства на магистралях водопровода, канализации, теплотрасс;</w:t>
      </w:r>
    </w:p>
    <w:p w:rsidR="00AA7D74" w:rsidRPr="006C31ED" w:rsidRDefault="00AA7D74" w:rsidP="00FB17A9">
      <w:pPr>
        <w:tabs>
          <w:tab w:val="left" w:pos="-142"/>
          <w:tab w:val="left" w:pos="1343"/>
        </w:tabs>
        <w:ind w:firstLine="709"/>
        <w:jc w:val="both"/>
        <w:rPr>
          <w:rFonts w:ascii="Arial" w:hAnsi="Arial" w:cs="Arial"/>
          <w:sz w:val="24"/>
          <w:szCs w:val="24"/>
        </w:rPr>
      </w:pPr>
      <w:r w:rsidRPr="006C31ED">
        <w:rPr>
          <w:rFonts w:ascii="Arial" w:hAnsi="Arial" w:cs="Arial"/>
          <w:sz w:val="24"/>
          <w:szCs w:val="24"/>
        </w:rPr>
        <w:t>- производить какие-либо работы на данных сетях без разрешения эксплуатирующих организаций;</w:t>
      </w:r>
    </w:p>
    <w:p w:rsidR="00AA7D74" w:rsidRPr="006C31ED" w:rsidRDefault="00AA7D74" w:rsidP="00FB17A9">
      <w:pPr>
        <w:tabs>
          <w:tab w:val="left" w:pos="-142"/>
          <w:tab w:val="left" w:pos="1280"/>
        </w:tabs>
        <w:ind w:firstLine="709"/>
        <w:jc w:val="both"/>
        <w:rPr>
          <w:rFonts w:ascii="Arial" w:hAnsi="Arial" w:cs="Arial"/>
          <w:sz w:val="24"/>
          <w:szCs w:val="24"/>
        </w:rPr>
      </w:pPr>
      <w:r w:rsidRPr="006C31ED">
        <w:rPr>
          <w:rFonts w:ascii="Arial" w:hAnsi="Arial" w:cs="Arial"/>
          <w:sz w:val="24"/>
          <w:szCs w:val="24"/>
        </w:rPr>
        <w:t>- возводить над уличными, дворовыми сетями постройки постоянного</w:t>
      </w:r>
    </w:p>
    <w:p w:rsidR="00AA7D74" w:rsidRDefault="00AA7D74" w:rsidP="00285191">
      <w:pPr>
        <w:numPr>
          <w:ilvl w:val="0"/>
          <w:numId w:val="28"/>
        </w:numPr>
        <w:tabs>
          <w:tab w:val="left" w:pos="604"/>
        </w:tabs>
        <w:spacing w:line="237" w:lineRule="auto"/>
        <w:ind w:firstLine="709"/>
        <w:jc w:val="both"/>
        <w:rPr>
          <w:rFonts w:ascii="Arial" w:hAnsi="Arial" w:cs="Arial"/>
          <w:sz w:val="24"/>
          <w:szCs w:val="24"/>
        </w:rPr>
      </w:pPr>
      <w:r w:rsidRPr="006C31ED">
        <w:rPr>
          <w:rFonts w:ascii="Arial" w:hAnsi="Arial" w:cs="Arial"/>
          <w:sz w:val="24"/>
          <w:szCs w:val="24"/>
        </w:rPr>
        <w:t>временного характера, заваливать трассы инженерных коммуникаций строительными материалами, мусором и т.п.;</w:t>
      </w:r>
      <w:r>
        <w:rPr>
          <w:rFonts w:ascii="Arial" w:hAnsi="Arial" w:cs="Arial"/>
          <w:sz w:val="24"/>
          <w:szCs w:val="24"/>
        </w:rPr>
        <w:t xml:space="preserve"> </w:t>
      </w:r>
    </w:p>
    <w:p w:rsidR="00AA7D74" w:rsidRPr="006C31ED" w:rsidRDefault="00AA7D74" w:rsidP="00FB17A9">
      <w:pPr>
        <w:tabs>
          <w:tab w:val="left" w:pos="1398"/>
        </w:tabs>
        <w:ind w:firstLine="709"/>
        <w:jc w:val="both"/>
        <w:rPr>
          <w:rFonts w:ascii="Arial" w:hAnsi="Arial" w:cs="Arial"/>
          <w:sz w:val="24"/>
          <w:szCs w:val="24"/>
        </w:rPr>
      </w:pPr>
      <w:r w:rsidRPr="006C31ED">
        <w:rPr>
          <w:rFonts w:ascii="Arial" w:hAnsi="Arial" w:cs="Arial"/>
          <w:sz w:val="24"/>
          <w:szCs w:val="24"/>
        </w:rPr>
        <w:t>- оставлять колодцы незакрытыми или закрывать их разбитыми крышками;</w:t>
      </w:r>
    </w:p>
    <w:p w:rsidR="00AA7D74" w:rsidRPr="006C31ED" w:rsidRDefault="00AA7D74" w:rsidP="00FB17A9">
      <w:pPr>
        <w:tabs>
          <w:tab w:val="left" w:pos="1346"/>
        </w:tabs>
        <w:ind w:firstLine="709"/>
        <w:jc w:val="both"/>
        <w:rPr>
          <w:rFonts w:ascii="Arial" w:hAnsi="Arial" w:cs="Arial"/>
          <w:sz w:val="24"/>
          <w:szCs w:val="24"/>
        </w:rPr>
      </w:pPr>
      <w:r w:rsidRPr="006C31ED">
        <w:rPr>
          <w:rFonts w:ascii="Arial" w:hAnsi="Arial" w:cs="Arial"/>
          <w:sz w:val="24"/>
          <w:szCs w:val="24"/>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A7D74" w:rsidRPr="006C31ED" w:rsidRDefault="00AA7D74" w:rsidP="00FB17A9">
      <w:pPr>
        <w:tabs>
          <w:tab w:val="left" w:pos="1280"/>
        </w:tabs>
        <w:ind w:firstLine="709"/>
        <w:jc w:val="both"/>
        <w:rPr>
          <w:rFonts w:ascii="Arial" w:hAnsi="Arial" w:cs="Arial"/>
          <w:sz w:val="24"/>
          <w:szCs w:val="24"/>
        </w:rPr>
      </w:pPr>
      <w:r w:rsidRPr="006C31ED">
        <w:rPr>
          <w:rFonts w:ascii="Arial" w:hAnsi="Arial" w:cs="Arial"/>
          <w:sz w:val="24"/>
          <w:szCs w:val="24"/>
        </w:rPr>
        <w:t>- пользоваться пожарными гидрантами в хозяйственных целях;</w:t>
      </w:r>
    </w:p>
    <w:p w:rsidR="00AA7D74" w:rsidRPr="006C31ED" w:rsidRDefault="00AA7D74" w:rsidP="00FB17A9">
      <w:pPr>
        <w:tabs>
          <w:tab w:val="left" w:pos="1280"/>
        </w:tabs>
        <w:ind w:firstLine="709"/>
        <w:jc w:val="both"/>
        <w:rPr>
          <w:rFonts w:ascii="Arial" w:hAnsi="Arial" w:cs="Arial"/>
          <w:sz w:val="24"/>
          <w:szCs w:val="24"/>
        </w:rPr>
      </w:pPr>
      <w:r w:rsidRPr="006C31ED">
        <w:rPr>
          <w:rFonts w:ascii="Arial" w:hAnsi="Arial" w:cs="Arial"/>
          <w:sz w:val="24"/>
          <w:szCs w:val="24"/>
        </w:rPr>
        <w:t>- производить забор воды от уличных колонок с помощью шлангов;</w:t>
      </w:r>
    </w:p>
    <w:p w:rsidR="00AA7D74" w:rsidRPr="006C31ED" w:rsidRDefault="00AA7D74" w:rsidP="00FB17A9">
      <w:pPr>
        <w:tabs>
          <w:tab w:val="left" w:pos="1280"/>
        </w:tabs>
        <w:ind w:firstLine="709"/>
        <w:jc w:val="both"/>
        <w:rPr>
          <w:rFonts w:ascii="Arial" w:hAnsi="Arial" w:cs="Arial"/>
          <w:sz w:val="24"/>
          <w:szCs w:val="24"/>
        </w:rPr>
      </w:pPr>
      <w:r w:rsidRPr="006C31ED">
        <w:rPr>
          <w:rFonts w:ascii="Arial" w:hAnsi="Arial" w:cs="Arial"/>
          <w:sz w:val="24"/>
          <w:szCs w:val="24"/>
        </w:rPr>
        <w:t xml:space="preserve"> - производить разборку колонок;</w:t>
      </w:r>
    </w:p>
    <w:p w:rsidR="00AA7D74" w:rsidRPr="006C31ED" w:rsidRDefault="00AA7D74" w:rsidP="00FB17A9">
      <w:pPr>
        <w:tabs>
          <w:tab w:val="left" w:pos="1448"/>
        </w:tabs>
        <w:ind w:firstLine="709"/>
        <w:jc w:val="both"/>
        <w:rPr>
          <w:rFonts w:ascii="Arial" w:hAnsi="Arial" w:cs="Arial"/>
          <w:sz w:val="24"/>
          <w:szCs w:val="24"/>
        </w:rPr>
      </w:pPr>
      <w:r w:rsidRPr="006C31ED">
        <w:rPr>
          <w:rFonts w:ascii="Arial" w:hAnsi="Arial" w:cs="Arial"/>
          <w:sz w:val="24"/>
          <w:szCs w:val="24"/>
        </w:rPr>
        <w:t>- эксплуатация сетей с изоляцией волокнистыми материалами или пенополиуретановым покрытием без защитного покровного слоя.</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23.10.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23.12.1. Производить содержание и ремонт подземных коммуникаций,</w:t>
      </w:r>
    </w:p>
    <w:p w:rsidR="00AA7D74" w:rsidRPr="006C31ED" w:rsidRDefault="00AA7D74" w:rsidP="00285191">
      <w:pPr>
        <w:numPr>
          <w:ilvl w:val="0"/>
          <w:numId w:val="29"/>
        </w:numPr>
        <w:tabs>
          <w:tab w:val="left" w:pos="529"/>
        </w:tabs>
        <w:ind w:firstLine="709"/>
        <w:jc w:val="both"/>
        <w:rPr>
          <w:rFonts w:ascii="Arial" w:hAnsi="Arial" w:cs="Arial"/>
          <w:sz w:val="24"/>
          <w:szCs w:val="24"/>
        </w:rPr>
      </w:pPr>
      <w:r w:rsidRPr="006C31ED">
        <w:rPr>
          <w:rFonts w:ascii="Arial" w:hAnsi="Arial" w:cs="Arial"/>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6C31ED">
          <w:rPr>
            <w:rFonts w:ascii="Arial" w:hAnsi="Arial" w:cs="Arial"/>
            <w:sz w:val="24"/>
            <w:szCs w:val="24"/>
          </w:rPr>
          <w:t>2 см</w:t>
        </w:r>
      </w:smartTag>
      <w:r w:rsidRPr="006C31ED">
        <w:rPr>
          <w:rFonts w:ascii="Arial" w:hAnsi="Arial" w:cs="Arial"/>
          <w:sz w:val="24"/>
          <w:szCs w:val="24"/>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6C31ED">
          <w:rPr>
            <w:rFonts w:ascii="Arial" w:hAnsi="Arial" w:cs="Arial"/>
            <w:sz w:val="24"/>
            <w:szCs w:val="24"/>
          </w:rPr>
          <w:t>3 см</w:t>
        </w:r>
      </w:smartTag>
      <w:r w:rsidRPr="006C31ED">
        <w:rPr>
          <w:rFonts w:ascii="Arial" w:hAnsi="Arial" w:cs="Arial"/>
          <w:sz w:val="24"/>
          <w:szCs w:val="24"/>
        </w:rPr>
        <w:t>). Устранение недостатков следует осуществлять в течение 6 часов с момента их обнаружения.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23.13. Обеспечение мер по благоустройству территории участниками градостроительной, хозяйственной и иной деятельности: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trike/>
          <w:sz w:val="24"/>
          <w:szCs w:val="24"/>
        </w:rPr>
      </w:pPr>
      <w:r w:rsidRPr="006C31ED">
        <w:rPr>
          <w:rFonts w:ascii="Arial" w:hAnsi="Arial" w:cs="Arial"/>
          <w:sz w:val="24"/>
          <w:szCs w:val="24"/>
        </w:rPr>
        <w:t>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Pr>
          <w:rFonts w:ascii="Arial" w:hAnsi="Arial" w:cs="Arial"/>
          <w:strike/>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r>
        <w:rPr>
          <w:rFonts w:ascii="Arial" w:hAnsi="Arial" w:cs="Arial"/>
          <w:sz w:val="24"/>
          <w:szCs w:val="24"/>
        </w:rPr>
        <w:t xml:space="preserve"> </w:t>
      </w:r>
    </w:p>
    <w:p w:rsidR="00AA7D74"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Pr>
          <w:rFonts w:ascii="Arial" w:hAnsi="Arial" w:cs="Arial"/>
          <w:sz w:val="24"/>
          <w:szCs w:val="24"/>
        </w:rPr>
        <w:t xml:space="preserve"> </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AA7D74" w:rsidRPr="006C31ED" w:rsidRDefault="00AA7D74" w:rsidP="00FB17A9">
      <w:pPr>
        <w:tabs>
          <w:tab w:val="left" w:pos="3920"/>
        </w:tabs>
        <w:ind w:left="709"/>
        <w:jc w:val="center"/>
        <w:rPr>
          <w:rFonts w:ascii="Arial" w:hAnsi="Arial" w:cs="Arial"/>
          <w:sz w:val="24"/>
          <w:szCs w:val="24"/>
        </w:rPr>
      </w:pPr>
      <w:r w:rsidRPr="006C31ED">
        <w:rPr>
          <w:rFonts w:ascii="Arial" w:hAnsi="Arial" w:cs="Arial"/>
          <w:sz w:val="24"/>
          <w:szCs w:val="24"/>
        </w:rPr>
        <w:t>24.Содержание животных.</w:t>
      </w:r>
    </w:p>
    <w:p w:rsidR="00AA7D74" w:rsidRDefault="00AA7D74" w:rsidP="00FB17A9">
      <w:pPr>
        <w:ind w:firstLine="709"/>
        <w:jc w:val="both"/>
        <w:rPr>
          <w:rFonts w:ascii="Arial" w:hAnsi="Arial" w:cs="Arial"/>
          <w:sz w:val="24"/>
          <w:szCs w:val="24"/>
        </w:rPr>
      </w:pPr>
      <w:r w:rsidRPr="006C31ED">
        <w:rPr>
          <w:rFonts w:ascii="Arial" w:hAnsi="Arial" w:cs="Arial"/>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24.3.</w:t>
      </w:r>
      <w:r>
        <w:rPr>
          <w:rFonts w:ascii="Arial" w:hAnsi="Arial" w:cs="Arial"/>
          <w:sz w:val="24"/>
          <w:szCs w:val="24"/>
        </w:rPr>
        <w:t xml:space="preserve"> </w:t>
      </w:r>
      <w:r w:rsidRPr="006C31ED">
        <w:rPr>
          <w:rFonts w:ascii="Arial" w:hAnsi="Arial" w:cs="Arial"/>
          <w:sz w:val="24"/>
          <w:szCs w:val="24"/>
        </w:rPr>
        <w:t>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r>
        <w:rPr>
          <w:rFonts w:ascii="Arial" w:hAnsi="Arial" w:cs="Arial"/>
          <w:sz w:val="24"/>
          <w:szCs w:val="24"/>
        </w:rPr>
        <w:t xml:space="preserve"> </w:t>
      </w:r>
    </w:p>
    <w:p w:rsidR="00AA7D74" w:rsidRPr="006C31ED" w:rsidRDefault="00AA7D74" w:rsidP="00285191">
      <w:pPr>
        <w:numPr>
          <w:ilvl w:val="1"/>
          <w:numId w:val="30"/>
        </w:numPr>
        <w:tabs>
          <w:tab w:val="left" w:pos="1358"/>
        </w:tabs>
        <w:ind w:firstLine="709"/>
        <w:jc w:val="both"/>
        <w:rPr>
          <w:rFonts w:ascii="Arial" w:hAnsi="Arial" w:cs="Arial"/>
          <w:sz w:val="24"/>
          <w:szCs w:val="24"/>
        </w:rPr>
      </w:pPr>
      <w:r w:rsidRPr="006C31ED">
        <w:rPr>
          <w:rFonts w:ascii="Arial" w:hAnsi="Arial" w:cs="Arial"/>
          <w:sz w:val="24"/>
          <w:szCs w:val="24"/>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24.4. Запрещается:</w:t>
      </w:r>
    </w:p>
    <w:p w:rsidR="00AA7D74" w:rsidRPr="006C31ED" w:rsidRDefault="00AA7D74" w:rsidP="00285191">
      <w:pPr>
        <w:numPr>
          <w:ilvl w:val="0"/>
          <w:numId w:val="30"/>
        </w:numPr>
        <w:tabs>
          <w:tab w:val="left" w:pos="1000"/>
        </w:tabs>
        <w:ind w:firstLine="709"/>
        <w:jc w:val="both"/>
        <w:rPr>
          <w:rFonts w:ascii="Arial" w:hAnsi="Arial" w:cs="Arial"/>
          <w:sz w:val="24"/>
          <w:szCs w:val="24"/>
        </w:rPr>
      </w:pPr>
      <w:r w:rsidRPr="006C31ED">
        <w:rPr>
          <w:rFonts w:ascii="Arial" w:hAnsi="Arial" w:cs="Arial"/>
          <w:sz w:val="24"/>
          <w:szCs w:val="24"/>
        </w:rPr>
        <w:t>выгул собак без сопровождающего лица и поводка;</w:t>
      </w:r>
    </w:p>
    <w:p w:rsidR="00AA7D74" w:rsidRPr="006C31ED" w:rsidRDefault="00AA7D74" w:rsidP="00285191">
      <w:pPr>
        <w:numPr>
          <w:ilvl w:val="0"/>
          <w:numId w:val="30"/>
        </w:numPr>
        <w:tabs>
          <w:tab w:val="left" w:pos="1000"/>
        </w:tabs>
        <w:ind w:firstLine="709"/>
        <w:jc w:val="both"/>
        <w:rPr>
          <w:rFonts w:ascii="Arial" w:hAnsi="Arial" w:cs="Arial"/>
          <w:sz w:val="24"/>
          <w:szCs w:val="24"/>
        </w:rPr>
      </w:pPr>
      <w:r w:rsidRPr="006C31ED">
        <w:rPr>
          <w:rFonts w:ascii="Arial" w:hAnsi="Arial" w:cs="Arial"/>
          <w:sz w:val="24"/>
          <w:szCs w:val="24"/>
        </w:rPr>
        <w:t>оставлять домашних животных без присмотра;</w:t>
      </w:r>
    </w:p>
    <w:p w:rsidR="00AA7D74" w:rsidRPr="006C31ED" w:rsidRDefault="00AA7D74" w:rsidP="00285191">
      <w:pPr>
        <w:numPr>
          <w:ilvl w:val="0"/>
          <w:numId w:val="31"/>
        </w:numPr>
        <w:tabs>
          <w:tab w:val="left" w:pos="1008"/>
        </w:tabs>
        <w:spacing w:line="237" w:lineRule="auto"/>
        <w:ind w:firstLine="709"/>
        <w:jc w:val="both"/>
        <w:rPr>
          <w:rFonts w:ascii="Arial" w:hAnsi="Arial" w:cs="Arial"/>
          <w:sz w:val="24"/>
          <w:szCs w:val="24"/>
        </w:rPr>
      </w:pPr>
      <w:r w:rsidRPr="006C31ED">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A7D74" w:rsidRDefault="00AA7D74" w:rsidP="00285191">
      <w:pPr>
        <w:numPr>
          <w:ilvl w:val="0"/>
          <w:numId w:val="31"/>
        </w:numPr>
        <w:tabs>
          <w:tab w:val="left" w:pos="1008"/>
        </w:tabs>
        <w:spacing w:line="237" w:lineRule="auto"/>
        <w:ind w:firstLine="709"/>
        <w:jc w:val="both"/>
        <w:rPr>
          <w:rFonts w:ascii="Arial" w:hAnsi="Arial" w:cs="Arial"/>
          <w:sz w:val="24"/>
          <w:szCs w:val="24"/>
        </w:rPr>
      </w:pPr>
      <w:r w:rsidRPr="006C31ED">
        <w:rPr>
          <w:rFonts w:ascii="Arial" w:hAnsi="Arial" w:cs="Arial"/>
          <w:sz w:val="24"/>
          <w:szCs w:val="24"/>
        </w:rPr>
        <w:t>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r>
        <w:rPr>
          <w:rFonts w:ascii="Arial" w:hAnsi="Arial" w:cs="Arial"/>
          <w:sz w:val="24"/>
          <w:szCs w:val="24"/>
        </w:rPr>
        <w:t xml:space="preserve"> </w:t>
      </w:r>
    </w:p>
    <w:p w:rsidR="00AA7D74" w:rsidRPr="006C31ED" w:rsidRDefault="00AA7D74" w:rsidP="00285191">
      <w:pPr>
        <w:numPr>
          <w:ilvl w:val="0"/>
          <w:numId w:val="31"/>
        </w:numPr>
        <w:tabs>
          <w:tab w:val="left" w:pos="1106"/>
        </w:tabs>
        <w:ind w:firstLine="709"/>
        <w:jc w:val="both"/>
        <w:rPr>
          <w:rFonts w:ascii="Arial" w:hAnsi="Arial" w:cs="Arial"/>
          <w:sz w:val="24"/>
          <w:szCs w:val="24"/>
        </w:rPr>
      </w:pPr>
      <w:r w:rsidRPr="006C31ED">
        <w:rPr>
          <w:rFonts w:ascii="Arial" w:hAnsi="Arial" w:cs="Arial"/>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A7D74" w:rsidRPr="006C31ED" w:rsidRDefault="00AA7D74" w:rsidP="00285191">
      <w:pPr>
        <w:numPr>
          <w:ilvl w:val="0"/>
          <w:numId w:val="31"/>
        </w:numPr>
        <w:tabs>
          <w:tab w:val="left" w:pos="1011"/>
        </w:tabs>
        <w:ind w:firstLine="709"/>
        <w:jc w:val="both"/>
        <w:rPr>
          <w:rFonts w:ascii="Arial" w:hAnsi="Arial" w:cs="Arial"/>
          <w:sz w:val="24"/>
          <w:szCs w:val="24"/>
        </w:rPr>
      </w:pPr>
      <w:r w:rsidRPr="006C31ED">
        <w:rPr>
          <w:rFonts w:ascii="Arial" w:hAnsi="Arial" w:cs="Arial"/>
          <w:sz w:val="24"/>
          <w:szCs w:val="24"/>
        </w:rPr>
        <w:t>оставлять без попечения домашнее животное, бросать или самовольно уничтожать;</w:t>
      </w:r>
    </w:p>
    <w:p w:rsidR="00AA7D74" w:rsidRDefault="00AA7D74" w:rsidP="00285191">
      <w:pPr>
        <w:numPr>
          <w:ilvl w:val="0"/>
          <w:numId w:val="31"/>
        </w:numPr>
        <w:tabs>
          <w:tab w:val="left" w:pos="1219"/>
        </w:tabs>
        <w:spacing w:line="237" w:lineRule="auto"/>
        <w:ind w:firstLine="709"/>
        <w:jc w:val="both"/>
        <w:rPr>
          <w:rFonts w:ascii="Arial" w:hAnsi="Arial" w:cs="Arial"/>
          <w:sz w:val="24"/>
          <w:szCs w:val="24"/>
        </w:rPr>
      </w:pPr>
      <w:r w:rsidRPr="006C31ED">
        <w:rPr>
          <w:rFonts w:ascii="Arial" w:hAnsi="Arial" w:cs="Arial"/>
          <w:sz w:val="24"/>
          <w:szCs w:val="24"/>
        </w:rPr>
        <w:t>запрещается проведение собачьих боев как организованного зрелищного мероприятия;</w:t>
      </w:r>
      <w:r>
        <w:rPr>
          <w:rFonts w:ascii="Arial" w:hAnsi="Arial" w:cs="Arial"/>
          <w:sz w:val="24"/>
          <w:szCs w:val="24"/>
        </w:rPr>
        <w:t xml:space="preserve"> </w:t>
      </w:r>
    </w:p>
    <w:p w:rsidR="00AA7D74" w:rsidRPr="006C31ED" w:rsidRDefault="00AA7D74" w:rsidP="00285191">
      <w:pPr>
        <w:numPr>
          <w:ilvl w:val="0"/>
          <w:numId w:val="31"/>
        </w:numPr>
        <w:tabs>
          <w:tab w:val="left" w:pos="1054"/>
        </w:tabs>
        <w:ind w:firstLine="709"/>
        <w:jc w:val="both"/>
        <w:rPr>
          <w:rFonts w:ascii="Arial" w:hAnsi="Arial" w:cs="Arial"/>
          <w:sz w:val="24"/>
          <w:szCs w:val="24"/>
        </w:rPr>
      </w:pPr>
      <w:r w:rsidRPr="006C31ED">
        <w:rPr>
          <w:rFonts w:ascii="Arial" w:hAnsi="Arial" w:cs="Arial"/>
          <w:sz w:val="24"/>
          <w:szCs w:val="24"/>
        </w:rPr>
        <w:t>запрещается выбрасывать трупы животных в контейнеры для сбора мусора и бытовых отходов;</w:t>
      </w:r>
    </w:p>
    <w:p w:rsidR="00AA7D74" w:rsidRPr="006C31ED" w:rsidRDefault="00AA7D74" w:rsidP="00285191">
      <w:pPr>
        <w:numPr>
          <w:ilvl w:val="0"/>
          <w:numId w:val="32"/>
        </w:numPr>
        <w:tabs>
          <w:tab w:val="left" w:pos="1140"/>
        </w:tabs>
        <w:ind w:firstLine="709"/>
        <w:jc w:val="both"/>
        <w:rPr>
          <w:rFonts w:ascii="Arial" w:hAnsi="Arial" w:cs="Arial"/>
          <w:sz w:val="24"/>
          <w:szCs w:val="24"/>
        </w:rPr>
      </w:pPr>
      <w:r w:rsidRPr="006C31ED">
        <w:rPr>
          <w:rFonts w:ascii="Arial" w:hAnsi="Arial" w:cs="Arial"/>
          <w:sz w:val="24"/>
          <w:szCs w:val="24"/>
        </w:rPr>
        <w:t>выгул собак и кошек на детских и спортивных площадках;</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-купать собак в местах оборудованных и предназначенных для купания и пляжей;</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24.7. Гужевой транспорт:</w:t>
      </w:r>
    </w:p>
    <w:p w:rsidR="00AA7D74" w:rsidRDefault="00AA7D74" w:rsidP="00FB17A9">
      <w:pPr>
        <w:ind w:firstLine="709"/>
        <w:jc w:val="both"/>
        <w:rPr>
          <w:rFonts w:ascii="Arial" w:hAnsi="Arial" w:cs="Arial"/>
          <w:sz w:val="24"/>
          <w:szCs w:val="24"/>
        </w:rPr>
      </w:pPr>
      <w:r w:rsidRPr="006C31ED">
        <w:rPr>
          <w:rFonts w:ascii="Arial" w:hAnsi="Arial" w:cs="Arial"/>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24.7.2. Эксплуатация лошадей независимо от направлений их использования допускается:</w:t>
      </w:r>
      <w:r>
        <w:rPr>
          <w:rFonts w:ascii="Arial" w:hAnsi="Arial" w:cs="Arial"/>
          <w:sz w:val="24"/>
          <w:szCs w:val="24"/>
        </w:rPr>
        <w:t xml:space="preserve"> </w:t>
      </w:r>
    </w:p>
    <w:p w:rsidR="00AA7D74" w:rsidRPr="006C31ED" w:rsidRDefault="00AA7D74" w:rsidP="00285191">
      <w:pPr>
        <w:numPr>
          <w:ilvl w:val="0"/>
          <w:numId w:val="33"/>
        </w:numPr>
        <w:tabs>
          <w:tab w:val="left" w:pos="1149"/>
        </w:tabs>
        <w:ind w:firstLine="709"/>
        <w:jc w:val="both"/>
        <w:rPr>
          <w:rFonts w:ascii="Arial" w:hAnsi="Arial" w:cs="Arial"/>
          <w:sz w:val="24"/>
          <w:szCs w:val="24"/>
        </w:rPr>
      </w:pPr>
      <w:r w:rsidRPr="006C31ED">
        <w:rPr>
          <w:rFonts w:ascii="Arial" w:hAnsi="Arial" w:cs="Arial"/>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rsidR="00AA7D74" w:rsidRPr="006C31ED" w:rsidRDefault="00AA7D74" w:rsidP="00285191">
      <w:pPr>
        <w:numPr>
          <w:ilvl w:val="0"/>
          <w:numId w:val="33"/>
        </w:numPr>
        <w:tabs>
          <w:tab w:val="left" w:pos="1143"/>
        </w:tabs>
        <w:spacing w:line="237" w:lineRule="auto"/>
        <w:ind w:firstLine="709"/>
        <w:jc w:val="both"/>
        <w:rPr>
          <w:rFonts w:ascii="Arial" w:hAnsi="Arial" w:cs="Arial"/>
          <w:sz w:val="24"/>
          <w:szCs w:val="24"/>
        </w:rPr>
      </w:pPr>
      <w:r w:rsidRPr="006C31ED">
        <w:rPr>
          <w:rFonts w:ascii="Arial" w:hAnsi="Arial" w:cs="Arial"/>
          <w:sz w:val="24"/>
          <w:szCs w:val="24"/>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AA7D74" w:rsidRDefault="00AA7D74" w:rsidP="00FB17A9">
      <w:pPr>
        <w:tabs>
          <w:tab w:val="left" w:pos="0"/>
        </w:tabs>
        <w:spacing w:line="237" w:lineRule="auto"/>
        <w:ind w:firstLine="709"/>
        <w:jc w:val="both"/>
        <w:rPr>
          <w:rFonts w:ascii="Arial" w:hAnsi="Arial" w:cs="Arial"/>
          <w:sz w:val="24"/>
          <w:szCs w:val="24"/>
        </w:rPr>
      </w:pPr>
      <w:r w:rsidRPr="006C31ED">
        <w:rPr>
          <w:rFonts w:ascii="Arial" w:hAnsi="Arial" w:cs="Arial"/>
          <w:sz w:val="24"/>
          <w:szCs w:val="24"/>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 Владелец лошади обязан:</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AA7D74" w:rsidRDefault="00AA7D74" w:rsidP="00FB17A9">
      <w:pPr>
        <w:ind w:firstLine="709"/>
        <w:jc w:val="both"/>
        <w:rPr>
          <w:rFonts w:ascii="Arial" w:hAnsi="Arial" w:cs="Arial"/>
          <w:sz w:val="24"/>
          <w:szCs w:val="24"/>
        </w:rPr>
      </w:pPr>
      <w:r w:rsidRPr="006C31ED">
        <w:rPr>
          <w:rFonts w:ascii="Arial" w:hAnsi="Arial" w:cs="Arial"/>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24.8.3 Своевременно проводить вакцинацию животных;</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AA7D74" w:rsidRDefault="00AA7D74" w:rsidP="00FB17A9">
      <w:pPr>
        <w:spacing w:line="237" w:lineRule="auto"/>
        <w:ind w:firstLine="709"/>
        <w:jc w:val="center"/>
        <w:rPr>
          <w:rFonts w:ascii="Arial" w:hAnsi="Arial" w:cs="Arial"/>
          <w:sz w:val="24"/>
          <w:szCs w:val="24"/>
        </w:rPr>
      </w:pPr>
      <w:r w:rsidRPr="006C31ED">
        <w:rPr>
          <w:rFonts w:ascii="Arial" w:hAnsi="Arial" w:cs="Arial"/>
          <w:sz w:val="24"/>
          <w:szCs w:val="24"/>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24.8.12. Использовать гужевой транспорт и верховых лошадей в коммерческих целях для оказания услуг гражданам только в местах (по</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маршрутам), определенных в соответствии с пунктом 25.9 настоящих Правил.</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24.10.1. Документ, удостоверяющий личность;</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 10.2. Свидетельство о постановке на учет в налоговом органе в качестве налогоплательщика (или заверенную копии);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24.10.4. Ветеринарно-санитарные документы на животное;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r>
        <w:rPr>
          <w:rFonts w:ascii="Arial" w:hAnsi="Arial" w:cs="Arial"/>
          <w:sz w:val="24"/>
          <w:szCs w:val="24"/>
        </w:rPr>
        <w:t xml:space="preserve"> </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24.14. Содержание домашнего скота и птицы:</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24.14.2. Выпас скота разрешается только в специально отведенных для этого местах.</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24.14.3.Места прогона скота на пастбища должен быть согласован с администрациями населенного пункта.</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24.15. На территории населенных пунктов запрещается:</w:t>
      </w:r>
      <w:r>
        <w:rPr>
          <w:rFonts w:ascii="Arial" w:hAnsi="Arial" w:cs="Arial"/>
          <w:sz w:val="24"/>
          <w:szCs w:val="24"/>
        </w:rPr>
        <w:t xml:space="preserve"> </w:t>
      </w:r>
    </w:p>
    <w:p w:rsidR="00AA7D74" w:rsidRDefault="00AA7D74" w:rsidP="00285191">
      <w:pPr>
        <w:numPr>
          <w:ilvl w:val="0"/>
          <w:numId w:val="34"/>
        </w:numPr>
        <w:tabs>
          <w:tab w:val="left" w:pos="1298"/>
        </w:tabs>
        <w:spacing w:line="237" w:lineRule="auto"/>
        <w:ind w:firstLine="709"/>
        <w:jc w:val="both"/>
        <w:rPr>
          <w:rFonts w:ascii="Arial" w:hAnsi="Arial" w:cs="Arial"/>
          <w:sz w:val="24"/>
          <w:szCs w:val="24"/>
        </w:rPr>
      </w:pPr>
      <w:r w:rsidRPr="006C31ED">
        <w:rPr>
          <w:rFonts w:ascii="Arial" w:hAnsi="Arial" w:cs="Arial"/>
          <w:sz w:val="24"/>
          <w:szCs w:val="24"/>
        </w:rPr>
        <w:t>Беспривязное содержание животных на пустырях в границах населенного пункта, в береговой зоне, на территориях кладбищ;</w:t>
      </w:r>
      <w:r>
        <w:rPr>
          <w:rFonts w:ascii="Arial" w:hAnsi="Arial" w:cs="Arial"/>
          <w:sz w:val="24"/>
          <w:szCs w:val="24"/>
        </w:rPr>
        <w:t xml:space="preserve"> </w:t>
      </w:r>
    </w:p>
    <w:p w:rsidR="00AA7D74" w:rsidRPr="006C31ED" w:rsidRDefault="00AA7D74" w:rsidP="00285191">
      <w:pPr>
        <w:numPr>
          <w:ilvl w:val="0"/>
          <w:numId w:val="34"/>
        </w:numPr>
        <w:tabs>
          <w:tab w:val="left" w:pos="1153"/>
        </w:tabs>
        <w:ind w:firstLine="709"/>
        <w:jc w:val="both"/>
        <w:rPr>
          <w:rFonts w:ascii="Arial" w:hAnsi="Arial" w:cs="Arial"/>
          <w:sz w:val="24"/>
          <w:szCs w:val="24"/>
        </w:rPr>
      </w:pPr>
      <w:r w:rsidRPr="006C31ED">
        <w:rPr>
          <w:rFonts w:ascii="Arial" w:hAnsi="Arial" w:cs="Arial"/>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A7D74" w:rsidRPr="006C31ED" w:rsidRDefault="00AA7D74" w:rsidP="00285191">
      <w:pPr>
        <w:numPr>
          <w:ilvl w:val="0"/>
          <w:numId w:val="34"/>
        </w:numPr>
        <w:tabs>
          <w:tab w:val="left" w:pos="1147"/>
        </w:tabs>
        <w:ind w:firstLine="709"/>
        <w:jc w:val="both"/>
        <w:rPr>
          <w:rFonts w:ascii="Arial" w:hAnsi="Arial" w:cs="Arial"/>
          <w:sz w:val="24"/>
          <w:szCs w:val="24"/>
        </w:rPr>
      </w:pPr>
      <w:r w:rsidRPr="006C31ED">
        <w:rPr>
          <w:rFonts w:ascii="Arial" w:hAnsi="Arial" w:cs="Arial"/>
          <w:sz w:val="24"/>
          <w:szCs w:val="24"/>
        </w:rPr>
        <w:t>выпас скота на территории улиц населенных пунктов, садов, скверов, лесопарков, в рекреационных зонах земель поселений;</w:t>
      </w:r>
    </w:p>
    <w:p w:rsidR="00AA7D74" w:rsidRPr="006C31ED" w:rsidRDefault="00AA7D74" w:rsidP="00285191">
      <w:pPr>
        <w:numPr>
          <w:ilvl w:val="0"/>
          <w:numId w:val="34"/>
        </w:numPr>
        <w:tabs>
          <w:tab w:val="left" w:pos="1418"/>
        </w:tabs>
        <w:ind w:firstLine="709"/>
        <w:jc w:val="both"/>
        <w:rPr>
          <w:rFonts w:ascii="Arial" w:hAnsi="Arial" w:cs="Arial"/>
          <w:sz w:val="24"/>
          <w:szCs w:val="24"/>
        </w:rPr>
      </w:pPr>
      <w:r w:rsidRPr="006C31ED">
        <w:rPr>
          <w:rFonts w:ascii="Arial" w:hAnsi="Arial" w:cs="Arial"/>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AA7D74" w:rsidRDefault="00AA7D74" w:rsidP="00285191">
      <w:pPr>
        <w:numPr>
          <w:ilvl w:val="0"/>
          <w:numId w:val="34"/>
        </w:numPr>
        <w:tabs>
          <w:tab w:val="left" w:pos="1140"/>
        </w:tabs>
        <w:spacing w:line="237" w:lineRule="auto"/>
        <w:ind w:firstLine="709"/>
        <w:jc w:val="both"/>
        <w:rPr>
          <w:rFonts w:ascii="Arial" w:hAnsi="Arial" w:cs="Arial"/>
          <w:sz w:val="24"/>
          <w:szCs w:val="24"/>
        </w:rPr>
      </w:pPr>
      <w:r w:rsidRPr="006C31ED">
        <w:rPr>
          <w:rFonts w:ascii="Arial" w:hAnsi="Arial" w:cs="Arial"/>
          <w:sz w:val="24"/>
          <w:szCs w:val="24"/>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r>
        <w:rPr>
          <w:rFonts w:ascii="Arial" w:hAnsi="Arial" w:cs="Arial"/>
          <w:sz w:val="24"/>
          <w:szCs w:val="24"/>
        </w:rPr>
        <w:t xml:space="preserve"> </w:t>
      </w:r>
    </w:p>
    <w:p w:rsidR="00AA7D74" w:rsidRDefault="00AA7D74" w:rsidP="00285191">
      <w:pPr>
        <w:numPr>
          <w:ilvl w:val="0"/>
          <w:numId w:val="34"/>
        </w:numPr>
        <w:tabs>
          <w:tab w:val="left" w:pos="1359"/>
        </w:tabs>
        <w:spacing w:line="237" w:lineRule="auto"/>
        <w:ind w:firstLine="709"/>
        <w:jc w:val="both"/>
        <w:rPr>
          <w:rFonts w:ascii="Arial" w:hAnsi="Arial" w:cs="Arial"/>
          <w:sz w:val="24"/>
          <w:szCs w:val="24"/>
        </w:rPr>
      </w:pPr>
      <w:r w:rsidRPr="006C31ED">
        <w:rPr>
          <w:rFonts w:ascii="Arial" w:hAnsi="Arial" w:cs="Arial"/>
          <w:sz w:val="24"/>
          <w:szCs w:val="24"/>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AA7D74" w:rsidRPr="006C31ED" w:rsidRDefault="00AA7D74" w:rsidP="00FB17A9">
      <w:pPr>
        <w:spacing w:line="244" w:lineRule="auto"/>
        <w:ind w:firstLine="709"/>
        <w:jc w:val="both"/>
        <w:rPr>
          <w:rFonts w:ascii="Arial" w:hAnsi="Arial" w:cs="Arial"/>
          <w:color w:val="FF0000"/>
          <w:sz w:val="24"/>
          <w:szCs w:val="24"/>
        </w:rPr>
      </w:pPr>
      <w:r w:rsidRPr="006C31ED">
        <w:rPr>
          <w:rFonts w:ascii="Arial" w:hAnsi="Arial" w:cs="Arial"/>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AA7D74" w:rsidRPr="006C31ED" w:rsidRDefault="00AA7D74" w:rsidP="00FB17A9">
      <w:pPr>
        <w:tabs>
          <w:tab w:val="left" w:pos="2520"/>
        </w:tabs>
        <w:ind w:firstLine="709"/>
        <w:jc w:val="center"/>
        <w:rPr>
          <w:rFonts w:ascii="Arial" w:hAnsi="Arial" w:cs="Arial"/>
          <w:sz w:val="24"/>
          <w:szCs w:val="24"/>
        </w:rPr>
      </w:pPr>
      <w:r w:rsidRPr="006C31ED">
        <w:rPr>
          <w:rFonts w:ascii="Arial" w:hAnsi="Arial" w:cs="Arial"/>
          <w:sz w:val="24"/>
          <w:szCs w:val="24"/>
        </w:rPr>
        <w:t>25.Праздничное оформление населенного пункта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AA7D74" w:rsidRPr="006C31ED" w:rsidRDefault="00AA7D74" w:rsidP="00FB17A9">
      <w:pPr>
        <w:tabs>
          <w:tab w:val="left" w:pos="960"/>
        </w:tabs>
        <w:ind w:firstLine="709"/>
        <w:jc w:val="both"/>
        <w:rPr>
          <w:rFonts w:ascii="Arial" w:hAnsi="Arial" w:cs="Arial"/>
          <w:sz w:val="24"/>
          <w:szCs w:val="24"/>
        </w:rPr>
      </w:pPr>
      <w:r w:rsidRPr="006C31ED">
        <w:rPr>
          <w:rFonts w:ascii="Arial" w:hAnsi="Arial" w:cs="Arial"/>
          <w:sz w:val="24"/>
          <w:szCs w:val="24"/>
        </w:rPr>
        <w:t>- за 1 месяц до Новогодних и Рождественских праздников;</w:t>
      </w:r>
    </w:p>
    <w:p w:rsidR="00AA7D74" w:rsidRPr="006C31ED" w:rsidRDefault="00AA7D74" w:rsidP="00285191">
      <w:pPr>
        <w:numPr>
          <w:ilvl w:val="0"/>
          <w:numId w:val="35"/>
        </w:numPr>
        <w:tabs>
          <w:tab w:val="left" w:pos="483"/>
        </w:tabs>
        <w:spacing w:line="249" w:lineRule="auto"/>
        <w:ind w:firstLine="709"/>
        <w:jc w:val="both"/>
        <w:rPr>
          <w:rFonts w:ascii="Arial" w:hAnsi="Arial" w:cs="Arial"/>
          <w:sz w:val="24"/>
          <w:szCs w:val="24"/>
        </w:rPr>
      </w:pPr>
      <w:r w:rsidRPr="006C31ED">
        <w:rPr>
          <w:rFonts w:ascii="Arial" w:hAnsi="Arial" w:cs="Arial"/>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6C31ED">
        <w:rPr>
          <w:rFonts w:ascii="Arial" w:hAnsi="Arial" w:cs="Arial"/>
          <w:bCs/>
          <w:iCs/>
          <w:sz w:val="24"/>
          <w:szCs w:val="24"/>
        </w:rPr>
        <w:t>.</w:t>
      </w:r>
    </w:p>
    <w:p w:rsidR="00AA7D74" w:rsidRPr="006C31ED" w:rsidRDefault="00AA7D74" w:rsidP="00FB17A9">
      <w:pPr>
        <w:tabs>
          <w:tab w:val="left" w:pos="1940"/>
        </w:tabs>
        <w:spacing w:line="268" w:lineRule="auto"/>
        <w:ind w:right="-3" w:firstLine="709"/>
        <w:jc w:val="center"/>
        <w:rPr>
          <w:rFonts w:ascii="Arial" w:hAnsi="Arial" w:cs="Arial"/>
          <w:sz w:val="24"/>
          <w:szCs w:val="24"/>
        </w:rPr>
      </w:pPr>
      <w:r w:rsidRPr="006C31ED">
        <w:rPr>
          <w:rFonts w:ascii="Arial" w:hAnsi="Arial" w:cs="Arial"/>
          <w:sz w:val="24"/>
          <w:szCs w:val="24"/>
        </w:rPr>
        <w:t>26.Особые требования к доступности среды для маломобильных групп населения</w:t>
      </w:r>
    </w:p>
    <w:p w:rsidR="00AA7D74" w:rsidRPr="006C31ED" w:rsidRDefault="00AA7D74" w:rsidP="00FB17A9">
      <w:pPr>
        <w:tabs>
          <w:tab w:val="left" w:pos="1940"/>
          <w:tab w:val="left" w:pos="9616"/>
        </w:tabs>
        <w:spacing w:line="268" w:lineRule="auto"/>
        <w:ind w:right="-23" w:firstLine="709"/>
        <w:jc w:val="both"/>
        <w:rPr>
          <w:rFonts w:ascii="Arial" w:hAnsi="Arial" w:cs="Arial"/>
          <w:sz w:val="24"/>
          <w:szCs w:val="24"/>
        </w:rPr>
      </w:pPr>
      <w:r w:rsidRPr="006C31ED">
        <w:rPr>
          <w:rFonts w:ascii="Arial" w:hAnsi="Arial" w:cs="Arial"/>
          <w:sz w:val="24"/>
          <w:szCs w:val="24"/>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6C31ED">
        <w:rPr>
          <w:rFonts w:ascii="Arial" w:hAnsi="Arial" w:cs="Arial"/>
          <w:strike/>
          <w:sz w:val="24"/>
          <w:szCs w:val="24"/>
        </w:rPr>
        <w:t>этих</w:t>
      </w:r>
      <w:r w:rsidRPr="006C31ED">
        <w:rPr>
          <w:rFonts w:ascii="Arial" w:hAnsi="Arial" w:cs="Arial"/>
          <w:sz w:val="24"/>
          <w:szCs w:val="24"/>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26.2.Проектирование, строительство, установка технических средств и оборудования, </w:t>
      </w:r>
      <w:r w:rsidRPr="006C31ED">
        <w:rPr>
          <w:rFonts w:ascii="Arial" w:hAnsi="Arial" w:cs="Arial"/>
          <w:color w:val="000000"/>
          <w:sz w:val="24"/>
          <w:szCs w:val="24"/>
        </w:rPr>
        <w:t>способствующих безпрепятственному</w:t>
      </w:r>
      <w:r w:rsidRPr="006C31ED">
        <w:rPr>
          <w:rFonts w:ascii="Arial" w:hAnsi="Arial" w:cs="Arial"/>
          <w:sz w:val="24"/>
          <w:szCs w:val="24"/>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сколичеством более двух обязательно должны быть оборудованы пандусами.</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w:t>
      </w:r>
      <w:r>
        <w:rPr>
          <w:rFonts w:ascii="Arial" w:hAnsi="Arial" w:cs="Arial"/>
          <w:sz w:val="24"/>
          <w:szCs w:val="24"/>
        </w:rPr>
        <w:t xml:space="preserve"> </w:t>
      </w:r>
    </w:p>
    <w:p w:rsidR="00AA7D74" w:rsidRDefault="00AA7D74" w:rsidP="00FB17A9">
      <w:pPr>
        <w:ind w:firstLine="709"/>
        <w:jc w:val="both"/>
        <w:rPr>
          <w:rFonts w:ascii="Arial" w:hAnsi="Arial" w:cs="Arial"/>
          <w:color w:val="000000"/>
          <w:sz w:val="24"/>
          <w:szCs w:val="24"/>
        </w:rPr>
      </w:pPr>
      <w:r w:rsidRPr="006C31ED">
        <w:rPr>
          <w:rFonts w:ascii="Arial" w:hAnsi="Arial" w:cs="Arial"/>
          <w:sz w:val="24"/>
          <w:szCs w:val="24"/>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6C31ED">
        <w:rPr>
          <w:rFonts w:ascii="Arial" w:hAnsi="Arial" w:cs="Arial"/>
          <w:color w:val="000000"/>
          <w:sz w:val="24"/>
          <w:szCs w:val="24"/>
        </w:rPr>
        <w:t>безпрепятственного перемещения инвалидов и маломобильных групп населения (пандусы, перила и пр.).</w:t>
      </w:r>
      <w:r>
        <w:rPr>
          <w:rFonts w:ascii="Arial" w:hAnsi="Arial" w:cs="Arial"/>
          <w:color w:val="000000"/>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r>
        <w:rPr>
          <w:rFonts w:ascii="Arial" w:hAnsi="Arial" w:cs="Arial"/>
          <w:sz w:val="24"/>
          <w:szCs w:val="24"/>
        </w:rPr>
        <w:t xml:space="preserve"> </w:t>
      </w:r>
    </w:p>
    <w:p w:rsidR="00AA7D74" w:rsidRPr="006C31ED" w:rsidRDefault="00AA7D74" w:rsidP="00FB17A9">
      <w:pPr>
        <w:spacing w:line="242" w:lineRule="auto"/>
        <w:ind w:firstLine="709"/>
        <w:jc w:val="both"/>
        <w:rPr>
          <w:rFonts w:ascii="Arial" w:hAnsi="Arial" w:cs="Arial"/>
          <w:sz w:val="24"/>
          <w:szCs w:val="24"/>
        </w:rPr>
      </w:pPr>
      <w:r w:rsidRPr="006C31ED">
        <w:rPr>
          <w:rFonts w:ascii="Arial" w:hAnsi="Arial" w:cs="Arial"/>
          <w:sz w:val="24"/>
          <w:szCs w:val="24"/>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6C31ED">
          <w:rPr>
            <w:rFonts w:ascii="Arial" w:hAnsi="Arial" w:cs="Arial"/>
            <w:sz w:val="24"/>
            <w:szCs w:val="24"/>
          </w:rPr>
          <w:t>3,5 м</w:t>
        </w:r>
      </w:smartTag>
      <w:r w:rsidRPr="006C31ED">
        <w:rPr>
          <w:rFonts w:ascii="Arial" w:hAnsi="Arial" w:cs="Arial"/>
          <w:sz w:val="24"/>
          <w:szCs w:val="24"/>
        </w:rPr>
        <w:t>.</w:t>
      </w:r>
    </w:p>
    <w:p w:rsidR="00AA7D74" w:rsidRPr="006C31ED" w:rsidRDefault="00AA7D74" w:rsidP="00FB17A9">
      <w:pPr>
        <w:spacing w:line="242" w:lineRule="auto"/>
        <w:ind w:firstLine="709"/>
        <w:jc w:val="both"/>
        <w:rPr>
          <w:rFonts w:ascii="Arial" w:hAnsi="Arial" w:cs="Arial"/>
          <w:sz w:val="24"/>
          <w:szCs w:val="24"/>
        </w:rPr>
      </w:pPr>
      <w:r w:rsidRPr="006C31ED">
        <w:rPr>
          <w:rFonts w:ascii="Arial" w:hAnsi="Arial" w:cs="Arial"/>
          <w:sz w:val="24"/>
          <w:szCs w:val="24"/>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A7D74" w:rsidRPr="006C31ED" w:rsidRDefault="00AA7D74" w:rsidP="00FB17A9">
      <w:pPr>
        <w:tabs>
          <w:tab w:val="left" w:pos="3340"/>
        </w:tabs>
        <w:ind w:firstLine="709"/>
        <w:jc w:val="center"/>
        <w:rPr>
          <w:rFonts w:ascii="Arial" w:hAnsi="Arial" w:cs="Arial"/>
          <w:sz w:val="24"/>
          <w:szCs w:val="24"/>
        </w:rPr>
      </w:pPr>
      <w:r w:rsidRPr="006C31ED">
        <w:rPr>
          <w:rFonts w:ascii="Arial" w:hAnsi="Arial" w:cs="Arial"/>
          <w:sz w:val="24"/>
          <w:szCs w:val="24"/>
        </w:rPr>
        <w:t>27.Требования к содержанию пляжей</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A7D74" w:rsidRPr="006C31ED" w:rsidRDefault="00AA7D74" w:rsidP="00285191">
      <w:pPr>
        <w:numPr>
          <w:ilvl w:val="0"/>
          <w:numId w:val="36"/>
        </w:numPr>
        <w:tabs>
          <w:tab w:val="left" w:pos="520"/>
        </w:tabs>
        <w:ind w:firstLine="709"/>
        <w:jc w:val="both"/>
        <w:rPr>
          <w:rFonts w:ascii="Arial" w:hAnsi="Arial" w:cs="Arial"/>
          <w:sz w:val="24"/>
          <w:szCs w:val="24"/>
        </w:rPr>
      </w:pPr>
      <w:r w:rsidRPr="006C31ED">
        <w:rPr>
          <w:rFonts w:ascii="Arial" w:hAnsi="Arial" w:cs="Arial"/>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 xml:space="preserve">27.5 Урны необходимо располагать на расстоянии 3 - </w:t>
      </w:r>
      <w:smartTag w:uri="urn:schemas-microsoft-com:office:smarttags" w:element="metricconverter">
        <w:smartTagPr>
          <w:attr w:name="ProductID" w:val="5 м"/>
        </w:smartTagPr>
        <w:r w:rsidRPr="006C31ED">
          <w:rPr>
            <w:rFonts w:ascii="Arial" w:hAnsi="Arial" w:cs="Arial"/>
            <w:sz w:val="24"/>
            <w:szCs w:val="24"/>
          </w:rPr>
          <w:t>5 м</w:t>
        </w:r>
      </w:smartTag>
      <w:r w:rsidRPr="006C31ED">
        <w:rPr>
          <w:rFonts w:ascii="Arial" w:hAnsi="Arial" w:cs="Arial"/>
          <w:sz w:val="24"/>
          <w:szCs w:val="24"/>
        </w:rPr>
        <w:t xml:space="preserve"> от полосы зеленых насаждений и не менее </w:t>
      </w:r>
      <w:smartTag w:uri="urn:schemas-microsoft-com:office:smarttags" w:element="metricconverter">
        <w:smartTagPr>
          <w:attr w:name="ProductID" w:val="10 м"/>
        </w:smartTagPr>
        <w:r w:rsidRPr="006C31ED">
          <w:rPr>
            <w:rFonts w:ascii="Arial" w:hAnsi="Arial" w:cs="Arial"/>
            <w:sz w:val="24"/>
            <w:szCs w:val="24"/>
          </w:rPr>
          <w:t>10 м</w:t>
        </w:r>
      </w:smartTag>
      <w:r w:rsidRPr="006C31ED">
        <w:rPr>
          <w:rFonts w:ascii="Arial" w:hAnsi="Arial" w:cs="Arial"/>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6C31ED">
          <w:rPr>
            <w:rFonts w:ascii="Arial" w:hAnsi="Arial" w:cs="Arial"/>
            <w:sz w:val="24"/>
            <w:szCs w:val="24"/>
          </w:rPr>
          <w:t>1600 кв. м</w:t>
        </w:r>
      </w:smartTag>
      <w:r w:rsidRPr="006C31ED">
        <w:rPr>
          <w:rFonts w:ascii="Arial" w:hAnsi="Arial" w:cs="Arial"/>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6C31ED">
          <w:rPr>
            <w:rFonts w:ascii="Arial" w:hAnsi="Arial" w:cs="Arial"/>
            <w:sz w:val="24"/>
            <w:szCs w:val="24"/>
          </w:rPr>
          <w:t>40 м</w:t>
        </w:r>
      </w:smartTag>
      <w:r w:rsidRPr="006C31ED">
        <w:rPr>
          <w:rFonts w:ascii="Arial" w:hAnsi="Arial" w:cs="Arial"/>
          <w:sz w:val="24"/>
          <w:szCs w:val="24"/>
        </w:rPr>
        <w:t>. Урны очищаются от мусора ежедневно. Запрещается переполнение урн.</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27.6. Контейнеры для сбора отходов следует устанавливать из расчета один контейнер на 3500 - </w:t>
      </w:r>
      <w:smartTag w:uri="urn:schemas-microsoft-com:office:smarttags" w:element="metricconverter">
        <w:smartTagPr>
          <w:attr w:name="ProductID" w:val="4000 кв. м"/>
        </w:smartTagPr>
        <w:r w:rsidRPr="006C31ED">
          <w:rPr>
            <w:rFonts w:ascii="Arial" w:hAnsi="Arial" w:cs="Arial"/>
            <w:sz w:val="24"/>
            <w:szCs w:val="24"/>
          </w:rPr>
          <w:t>4000 кв. м</w:t>
        </w:r>
      </w:smartTag>
      <w:r w:rsidRPr="006C31ED">
        <w:rPr>
          <w:rFonts w:ascii="Arial" w:hAnsi="Arial" w:cs="Arial"/>
          <w:sz w:val="24"/>
          <w:szCs w:val="24"/>
        </w:rPr>
        <w:t xml:space="preserve"> площади пляжа. Контейнеры должны иметь крышки исключающие разброс мусора ветром, птицами и т.д. Запрещается переполнение контейнеров.</w:t>
      </w:r>
      <w:r>
        <w:rPr>
          <w:rFonts w:ascii="Arial" w:hAnsi="Arial" w:cs="Arial"/>
          <w:sz w:val="24"/>
          <w:szCs w:val="24"/>
        </w:rPr>
        <w:t xml:space="preserve"> </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C31ED">
          <w:rPr>
            <w:rFonts w:ascii="Arial" w:hAnsi="Arial" w:cs="Arial"/>
            <w:sz w:val="24"/>
            <w:szCs w:val="24"/>
          </w:rPr>
          <w:t>50 м</w:t>
        </w:r>
      </w:smartTag>
      <w:r w:rsidRPr="006C31ED">
        <w:rPr>
          <w:rFonts w:ascii="Arial" w:hAnsi="Arial" w:cs="Arial"/>
          <w:sz w:val="24"/>
          <w:szCs w:val="24"/>
        </w:rPr>
        <w:t xml:space="preserve"> и не более </w:t>
      </w:r>
      <w:smartTag w:uri="urn:schemas-microsoft-com:office:smarttags" w:element="metricconverter">
        <w:smartTagPr>
          <w:attr w:name="ProductID" w:val="200 м"/>
        </w:smartTagPr>
        <w:r w:rsidRPr="006C31ED">
          <w:rPr>
            <w:rFonts w:ascii="Arial" w:hAnsi="Arial" w:cs="Arial"/>
            <w:sz w:val="24"/>
            <w:szCs w:val="24"/>
          </w:rPr>
          <w:t>200 м</w:t>
        </w:r>
      </w:smartTag>
      <w:r w:rsidRPr="006C31ED">
        <w:rPr>
          <w:rFonts w:ascii="Arial" w:hAnsi="Arial" w:cs="Arial"/>
          <w:sz w:val="24"/>
          <w:szCs w:val="24"/>
        </w:rPr>
        <w:t>.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27.8. Ежегодно на пляж необходимо подсыпать чистый песок или гальку.</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AA7D74"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r>
        <w:rPr>
          <w:rFonts w:ascii="Arial" w:hAnsi="Arial" w:cs="Arial"/>
          <w:sz w:val="24"/>
          <w:szCs w:val="24"/>
        </w:rPr>
        <w:t xml:space="preserve"> </w:t>
      </w:r>
    </w:p>
    <w:p w:rsidR="00AA7D74" w:rsidRPr="006C31ED" w:rsidRDefault="00AA7D74" w:rsidP="00FB17A9">
      <w:pPr>
        <w:tabs>
          <w:tab w:val="left" w:pos="1691"/>
        </w:tabs>
        <w:spacing w:line="268" w:lineRule="auto"/>
        <w:ind w:left="709" w:right="1020"/>
        <w:jc w:val="center"/>
        <w:rPr>
          <w:rFonts w:ascii="Arial" w:hAnsi="Arial" w:cs="Arial"/>
          <w:sz w:val="24"/>
          <w:szCs w:val="24"/>
        </w:rPr>
      </w:pPr>
      <w:r w:rsidRPr="006C31ED">
        <w:rPr>
          <w:rFonts w:ascii="Arial" w:hAnsi="Arial" w:cs="Arial"/>
          <w:sz w:val="24"/>
          <w:szCs w:val="24"/>
        </w:rPr>
        <w:t>28.Порядок и механизмы общественного участия в процессе благоустройства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28.1.Задачи, эффективность и формы общественного участия.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28.2.Основные решения.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 Разработка внутренних правил, регулирующих процесс общественного участия;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A7D74" w:rsidRPr="006C31ED" w:rsidRDefault="00AA7D74" w:rsidP="00FB17A9">
      <w:pPr>
        <w:spacing w:line="254" w:lineRule="auto"/>
        <w:ind w:firstLine="709"/>
        <w:jc w:val="both"/>
        <w:rPr>
          <w:rFonts w:ascii="Arial" w:hAnsi="Arial" w:cs="Arial"/>
          <w:sz w:val="24"/>
          <w:szCs w:val="24"/>
        </w:rPr>
      </w:pPr>
      <w:r w:rsidRPr="006C31ED">
        <w:rPr>
          <w:rFonts w:ascii="Arial" w:hAnsi="Arial" w:cs="Arial"/>
          <w:sz w:val="24"/>
          <w:szCs w:val="24"/>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28.3. Формы общественного участия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A7D74" w:rsidRDefault="00AA7D74" w:rsidP="00FB17A9">
      <w:pPr>
        <w:ind w:firstLine="709"/>
        <w:jc w:val="both"/>
        <w:rPr>
          <w:rFonts w:ascii="Arial" w:hAnsi="Arial" w:cs="Arial"/>
          <w:sz w:val="24"/>
          <w:szCs w:val="24"/>
        </w:rPr>
      </w:pPr>
      <w:r w:rsidRPr="006C31ED">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в). Консультации в выборе типов покрытий, с учетом функционального зонирования территории;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г). Консультации по предполагаемым типам озеленения;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д). Консультации по предполагаемым типам освещения и осветительного оборудования;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28.3.3.Информирование может осуществляться путем:</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а). Размещение на сайте </w:t>
      </w:r>
      <w:r>
        <w:rPr>
          <w:rFonts w:ascii="Arial" w:hAnsi="Arial" w:cs="Arial"/>
          <w:sz w:val="24"/>
          <w:szCs w:val="24"/>
        </w:rPr>
        <w:t>Александровск</w:t>
      </w:r>
      <w:r w:rsidRPr="006C31ED">
        <w:rPr>
          <w:rFonts w:ascii="Arial" w:hAnsi="Arial" w:cs="Arial"/>
          <w:sz w:val="24"/>
          <w:szCs w:val="24"/>
        </w:rPr>
        <w:t>ого сельского поселения информации о проведении общественных обсуждений, текстовых отчетов в области благоустройства.</w:t>
      </w:r>
    </w:p>
    <w:p w:rsidR="00AA7D74" w:rsidRPr="006C31ED"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A7D74" w:rsidRDefault="00AA7D74" w:rsidP="00FB17A9">
      <w:pPr>
        <w:ind w:firstLine="709"/>
        <w:jc w:val="both"/>
        <w:rPr>
          <w:rFonts w:ascii="Arial" w:hAnsi="Arial" w:cs="Arial"/>
          <w:sz w:val="24"/>
          <w:szCs w:val="24"/>
        </w:rPr>
      </w:pPr>
      <w:r w:rsidRPr="006C31ED">
        <w:rPr>
          <w:rFonts w:ascii="Arial" w:hAnsi="Arial" w:cs="Arial"/>
          <w:sz w:val="24"/>
          <w:szCs w:val="24"/>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д). Индивидуальных приглашений участников встречи лично, по электронной почте или по телефону;</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28.4. Механизмы общественного участия.</w:t>
      </w:r>
    </w:p>
    <w:p w:rsidR="00AA7D74" w:rsidRDefault="00AA7D74" w:rsidP="00FB17A9">
      <w:pPr>
        <w:ind w:firstLine="709"/>
        <w:jc w:val="both"/>
        <w:rPr>
          <w:rFonts w:ascii="Arial" w:hAnsi="Arial" w:cs="Arial"/>
          <w:sz w:val="24"/>
          <w:szCs w:val="24"/>
        </w:rPr>
      </w:pPr>
      <w:r w:rsidRPr="006C31ED">
        <w:rPr>
          <w:rFonts w:ascii="Arial" w:hAnsi="Arial" w:cs="Arial"/>
          <w:sz w:val="24"/>
          <w:szCs w:val="24"/>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28.4.6.Общественный контроль является одним из механизмов общественного участия.</w:t>
      </w:r>
      <w:r>
        <w:rPr>
          <w:rFonts w:ascii="Arial" w:hAnsi="Arial" w:cs="Arial"/>
          <w:sz w:val="24"/>
          <w:szCs w:val="24"/>
        </w:rPr>
        <w:t xml:space="preserve"> </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Pr>
          <w:rFonts w:ascii="Arial" w:hAnsi="Arial" w:cs="Arial"/>
          <w:sz w:val="24"/>
          <w:szCs w:val="24"/>
        </w:rPr>
        <w:t xml:space="preserve"> </w:t>
      </w:r>
    </w:p>
    <w:p w:rsidR="00AA7D74" w:rsidRDefault="00AA7D74" w:rsidP="00FB17A9">
      <w:pPr>
        <w:ind w:firstLine="709"/>
        <w:jc w:val="both"/>
        <w:rPr>
          <w:rFonts w:ascii="Arial" w:hAnsi="Arial" w:cs="Arial"/>
          <w:sz w:val="24"/>
          <w:szCs w:val="24"/>
        </w:rPr>
      </w:pPr>
      <w:r w:rsidRPr="006C31ED">
        <w:rPr>
          <w:rFonts w:ascii="Arial" w:hAnsi="Arial" w:cs="Arial"/>
          <w:sz w:val="24"/>
          <w:szCs w:val="24"/>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28.5.1. Участие лиц, осуществляющих предпринимательскую деятельность, в реализации комплексных проектов благоустройства может заключаться:</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а). В создании и предоставлении разного рода услуг и сервисов для посетителей общественных пространств;</w:t>
      </w:r>
      <w:r>
        <w:rPr>
          <w:rFonts w:ascii="Arial" w:hAnsi="Arial" w:cs="Arial"/>
          <w:sz w:val="24"/>
          <w:szCs w:val="24"/>
        </w:rPr>
        <w:t xml:space="preserve"> </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в). В строительстве, реконструкции, реставрации объектов недвижимости;</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г). В производстве или размещении элементов благоустройства;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A7D74" w:rsidRDefault="00AA7D74" w:rsidP="00FB17A9">
      <w:pPr>
        <w:spacing w:line="237" w:lineRule="auto"/>
        <w:ind w:firstLine="709"/>
        <w:jc w:val="both"/>
        <w:rPr>
          <w:rFonts w:ascii="Arial" w:hAnsi="Arial" w:cs="Arial"/>
          <w:sz w:val="24"/>
          <w:szCs w:val="24"/>
        </w:rPr>
      </w:pPr>
      <w:r w:rsidRPr="006C31ED">
        <w:rPr>
          <w:rFonts w:ascii="Arial" w:hAnsi="Arial" w:cs="Arial"/>
          <w:sz w:val="24"/>
          <w:szCs w:val="24"/>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r>
        <w:rPr>
          <w:rFonts w:ascii="Arial" w:hAnsi="Arial" w:cs="Arial"/>
          <w:sz w:val="24"/>
          <w:szCs w:val="24"/>
        </w:rPr>
        <w:t xml:space="preserve"> </w:t>
      </w:r>
    </w:p>
    <w:p w:rsidR="00AA7D74" w:rsidRPr="006C31ED" w:rsidRDefault="00AA7D74" w:rsidP="00FB17A9">
      <w:pPr>
        <w:spacing w:line="268" w:lineRule="auto"/>
        <w:ind w:firstLine="709"/>
        <w:jc w:val="both"/>
        <w:rPr>
          <w:rFonts w:ascii="Arial" w:hAnsi="Arial" w:cs="Arial"/>
          <w:sz w:val="24"/>
          <w:szCs w:val="24"/>
        </w:rPr>
      </w:pPr>
      <w:r w:rsidRPr="006C31ED">
        <w:rPr>
          <w:rFonts w:ascii="Arial" w:hAnsi="Arial" w:cs="Arial"/>
          <w:sz w:val="24"/>
          <w:szCs w:val="24"/>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A7D74" w:rsidRPr="006C31ED" w:rsidRDefault="00AA7D74" w:rsidP="00FB17A9">
      <w:pPr>
        <w:tabs>
          <w:tab w:val="left" w:pos="1518"/>
        </w:tabs>
        <w:spacing w:line="268" w:lineRule="auto"/>
        <w:ind w:right="138" w:firstLine="709"/>
        <w:jc w:val="center"/>
        <w:rPr>
          <w:rFonts w:ascii="Arial" w:hAnsi="Arial" w:cs="Arial"/>
          <w:sz w:val="24"/>
          <w:szCs w:val="24"/>
        </w:rPr>
      </w:pPr>
      <w:r w:rsidRPr="006C31ED">
        <w:rPr>
          <w:rFonts w:ascii="Arial" w:hAnsi="Arial" w:cs="Arial"/>
          <w:sz w:val="24"/>
          <w:szCs w:val="24"/>
        </w:rPr>
        <w:t>29.Ответственность юридических, должностных лиц и граждан за нарушение Правил благоустройства</w:t>
      </w:r>
    </w:p>
    <w:p w:rsidR="00AA7D74" w:rsidRPr="006C31ED" w:rsidRDefault="00AA7D74" w:rsidP="00FB17A9">
      <w:pPr>
        <w:ind w:firstLine="709"/>
        <w:jc w:val="both"/>
        <w:rPr>
          <w:rFonts w:ascii="Arial" w:hAnsi="Arial" w:cs="Arial"/>
          <w:sz w:val="24"/>
          <w:szCs w:val="24"/>
        </w:rPr>
      </w:pPr>
      <w:r w:rsidRPr="006C31ED">
        <w:rPr>
          <w:rFonts w:ascii="Arial" w:hAnsi="Arial" w:cs="Arial"/>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A7D74" w:rsidRPr="006C31ED" w:rsidRDefault="00AA7D74" w:rsidP="00FB17A9">
      <w:pPr>
        <w:spacing w:line="249" w:lineRule="auto"/>
        <w:ind w:firstLine="709"/>
        <w:jc w:val="both"/>
        <w:rPr>
          <w:rFonts w:ascii="Arial" w:hAnsi="Arial" w:cs="Arial"/>
          <w:sz w:val="24"/>
          <w:szCs w:val="24"/>
        </w:rPr>
      </w:pPr>
      <w:r w:rsidRPr="006C31ED">
        <w:rPr>
          <w:rFonts w:ascii="Arial" w:hAnsi="Arial" w:cs="Arial"/>
          <w:sz w:val="24"/>
          <w:szCs w:val="24"/>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A7D74" w:rsidRPr="006C31ED" w:rsidRDefault="00AA7D74" w:rsidP="00FB17A9">
      <w:pPr>
        <w:widowControl w:val="0"/>
        <w:autoSpaceDE w:val="0"/>
        <w:autoSpaceDN w:val="0"/>
        <w:adjustRightInd w:val="0"/>
        <w:ind w:firstLine="708"/>
        <w:jc w:val="center"/>
        <w:rPr>
          <w:rFonts w:ascii="Arial" w:hAnsi="Arial" w:cs="Arial"/>
          <w:bCs/>
          <w:sz w:val="24"/>
          <w:szCs w:val="24"/>
        </w:rPr>
      </w:pPr>
      <w:r w:rsidRPr="006C31ED">
        <w:rPr>
          <w:rFonts w:ascii="Arial" w:hAnsi="Arial" w:cs="Arial"/>
          <w:bCs/>
          <w:sz w:val="24"/>
          <w:szCs w:val="24"/>
        </w:rPr>
        <w:t xml:space="preserve">30. Контроль за соблюдением Правил благоустройства территории </w:t>
      </w:r>
      <w:r>
        <w:rPr>
          <w:rFonts w:ascii="Arial" w:hAnsi="Arial" w:cs="Arial"/>
          <w:bCs/>
          <w:sz w:val="24"/>
          <w:szCs w:val="24"/>
        </w:rPr>
        <w:t>Александровск</w:t>
      </w:r>
      <w:r w:rsidRPr="006C31ED">
        <w:rPr>
          <w:rFonts w:ascii="Arial" w:hAnsi="Arial" w:cs="Arial"/>
          <w:bCs/>
          <w:sz w:val="24"/>
          <w:szCs w:val="24"/>
        </w:rPr>
        <w:t>ого сельского поселения</w:t>
      </w:r>
    </w:p>
    <w:p w:rsidR="00AA7D74" w:rsidRPr="006C31ED" w:rsidRDefault="00AA7D74" w:rsidP="00FB17A9">
      <w:pPr>
        <w:widowControl w:val="0"/>
        <w:autoSpaceDE w:val="0"/>
        <w:autoSpaceDN w:val="0"/>
        <w:adjustRightInd w:val="0"/>
        <w:ind w:firstLine="708"/>
        <w:jc w:val="both"/>
        <w:rPr>
          <w:rFonts w:ascii="Arial" w:hAnsi="Arial" w:cs="Arial"/>
          <w:sz w:val="24"/>
          <w:szCs w:val="24"/>
        </w:rPr>
      </w:pPr>
      <w:r w:rsidRPr="006C31ED">
        <w:rPr>
          <w:rFonts w:ascii="Arial" w:hAnsi="Arial" w:cs="Arial"/>
          <w:sz w:val="24"/>
          <w:szCs w:val="24"/>
        </w:rPr>
        <w:t xml:space="preserve">30.1. Контроль за соблюдением настоящих Правил осуществляется администрацией </w:t>
      </w:r>
      <w:r>
        <w:rPr>
          <w:rFonts w:ascii="Arial" w:hAnsi="Arial" w:cs="Arial"/>
          <w:sz w:val="24"/>
          <w:szCs w:val="24"/>
        </w:rPr>
        <w:t>Александровск</w:t>
      </w:r>
      <w:r w:rsidRPr="006C31ED">
        <w:rPr>
          <w:rFonts w:ascii="Arial" w:hAnsi="Arial" w:cs="Arial"/>
          <w:sz w:val="24"/>
          <w:szCs w:val="24"/>
        </w:rPr>
        <w:t>ого сельского поселения,</w:t>
      </w:r>
      <w:r>
        <w:rPr>
          <w:rFonts w:ascii="Arial" w:hAnsi="Arial" w:cs="Arial"/>
          <w:sz w:val="24"/>
          <w:szCs w:val="24"/>
        </w:rPr>
        <w:t xml:space="preserve"> </w:t>
      </w:r>
      <w:r w:rsidRPr="006C31ED">
        <w:rPr>
          <w:rFonts w:ascii="Arial" w:hAnsi="Arial" w:cs="Arial"/>
          <w:sz w:val="24"/>
          <w:szCs w:val="24"/>
        </w:rPr>
        <w:t>уполномоченными государственными органами и организациями надзорных служб в рамках своих полномочий</w:t>
      </w:r>
    </w:p>
    <w:p w:rsidR="00AA7D74" w:rsidRPr="006C31ED" w:rsidRDefault="00AA7D74" w:rsidP="00FB17A9">
      <w:pPr>
        <w:widowControl w:val="0"/>
        <w:autoSpaceDE w:val="0"/>
        <w:autoSpaceDN w:val="0"/>
        <w:adjustRightInd w:val="0"/>
        <w:jc w:val="both"/>
        <w:rPr>
          <w:rFonts w:ascii="Arial" w:hAnsi="Arial" w:cs="Arial"/>
          <w:sz w:val="24"/>
          <w:szCs w:val="24"/>
        </w:rPr>
      </w:pPr>
      <w:r w:rsidRPr="006C31ED">
        <w:rPr>
          <w:rFonts w:ascii="Arial" w:hAnsi="Arial" w:cs="Arial"/>
          <w:sz w:val="24"/>
          <w:szCs w:val="24"/>
        </w:rPr>
        <w:tab/>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w:t>
      </w:r>
      <w:r>
        <w:rPr>
          <w:rFonts w:ascii="Arial" w:hAnsi="Arial" w:cs="Arial"/>
          <w:sz w:val="24"/>
          <w:szCs w:val="24"/>
        </w:rPr>
        <w:t xml:space="preserve"> </w:t>
      </w:r>
      <w:r w:rsidRPr="006C31ED">
        <w:rPr>
          <w:rFonts w:ascii="Arial" w:hAnsi="Arial" w:cs="Arial"/>
          <w:sz w:val="24"/>
          <w:szCs w:val="24"/>
        </w:rPr>
        <w:t>рассмотрение дел об административных правонарушениях.</w:t>
      </w:r>
      <w:r w:rsidRPr="006C31ED">
        <w:rPr>
          <w:rFonts w:ascii="Arial" w:hAnsi="Arial" w:cs="Arial"/>
          <w:sz w:val="24"/>
          <w:szCs w:val="24"/>
        </w:rPr>
        <w:tab/>
      </w:r>
    </w:p>
    <w:p w:rsidR="00AA7D74" w:rsidRDefault="00AA7D74" w:rsidP="00FB17A9">
      <w:pPr>
        <w:widowControl w:val="0"/>
        <w:autoSpaceDE w:val="0"/>
        <w:autoSpaceDN w:val="0"/>
        <w:adjustRightInd w:val="0"/>
        <w:ind w:firstLine="708"/>
        <w:jc w:val="both"/>
        <w:rPr>
          <w:rFonts w:ascii="Arial" w:hAnsi="Arial" w:cs="Arial"/>
          <w:sz w:val="24"/>
          <w:szCs w:val="24"/>
        </w:rPr>
      </w:pPr>
      <w:r w:rsidRPr="006C31ED">
        <w:rPr>
          <w:rFonts w:ascii="Arial" w:hAnsi="Arial" w:cs="Arial"/>
          <w:sz w:val="24"/>
          <w:szCs w:val="24"/>
        </w:rPr>
        <w:t>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w:t>
      </w:r>
      <w:r>
        <w:rPr>
          <w:rFonts w:ascii="Arial" w:hAnsi="Arial" w:cs="Arial"/>
          <w:sz w:val="24"/>
          <w:szCs w:val="24"/>
        </w:rPr>
        <w:t xml:space="preserve"> </w:t>
      </w:r>
    </w:p>
    <w:p w:rsidR="00AA7D74" w:rsidRPr="006C31ED" w:rsidRDefault="00AA7D74" w:rsidP="00FB17A9">
      <w:pPr>
        <w:ind w:left="5245"/>
        <w:jc w:val="both"/>
        <w:rPr>
          <w:rFonts w:ascii="Arial" w:hAnsi="Arial" w:cs="Arial"/>
          <w:color w:val="000000"/>
          <w:sz w:val="24"/>
          <w:szCs w:val="24"/>
          <w:lang w:eastAsia="en-US"/>
        </w:rPr>
      </w:pPr>
      <w:r>
        <w:rPr>
          <w:rFonts w:ascii="Arial" w:hAnsi="Arial" w:cs="Arial"/>
          <w:color w:val="000000"/>
          <w:sz w:val="24"/>
          <w:szCs w:val="24"/>
          <w:lang w:eastAsia="en-US"/>
        </w:rPr>
        <w:t xml:space="preserve"> </w:t>
      </w:r>
      <w:r>
        <w:rPr>
          <w:rFonts w:ascii="Arial" w:hAnsi="Arial" w:cs="Arial"/>
          <w:color w:val="000000"/>
          <w:sz w:val="24"/>
          <w:szCs w:val="24"/>
          <w:lang w:eastAsia="en-US"/>
        </w:rPr>
        <w:br w:type="page"/>
      </w:r>
      <w:r w:rsidRPr="006C31ED">
        <w:rPr>
          <w:rFonts w:ascii="Arial" w:hAnsi="Arial" w:cs="Arial"/>
          <w:color w:val="000000"/>
          <w:sz w:val="24"/>
          <w:szCs w:val="24"/>
          <w:lang w:eastAsia="en-US"/>
        </w:rPr>
        <w:t>Приложение</w:t>
      </w:r>
    </w:p>
    <w:p w:rsidR="00AA7D74" w:rsidRPr="006C31ED" w:rsidRDefault="00AA7D74" w:rsidP="00FB17A9">
      <w:pPr>
        <w:ind w:left="5245"/>
        <w:jc w:val="both"/>
        <w:rPr>
          <w:rFonts w:ascii="Arial" w:hAnsi="Arial" w:cs="Arial"/>
          <w:color w:val="000000"/>
          <w:sz w:val="24"/>
          <w:szCs w:val="24"/>
          <w:lang w:eastAsia="en-US"/>
        </w:rPr>
      </w:pPr>
      <w:r w:rsidRPr="006C31ED">
        <w:rPr>
          <w:rFonts w:ascii="Arial" w:hAnsi="Arial" w:cs="Arial"/>
          <w:color w:val="000000"/>
          <w:sz w:val="24"/>
          <w:szCs w:val="24"/>
          <w:lang w:eastAsia="en-US"/>
        </w:rPr>
        <w:t>к Правилам благоустройства</w:t>
      </w:r>
    </w:p>
    <w:p w:rsidR="00AA7D74" w:rsidRPr="00FB17A9" w:rsidRDefault="00AA7D74" w:rsidP="00FB17A9">
      <w:pPr>
        <w:pStyle w:val="BodyText2"/>
        <w:ind w:left="5245"/>
        <w:jc w:val="both"/>
        <w:rPr>
          <w:rFonts w:ascii="Arial" w:hAnsi="Arial" w:cs="Arial"/>
          <w:color w:val="000000"/>
          <w:sz w:val="24"/>
          <w:szCs w:val="24"/>
          <w:lang w:eastAsia="en-US"/>
        </w:rPr>
      </w:pPr>
      <w:r>
        <w:rPr>
          <w:rFonts w:ascii="Arial" w:hAnsi="Arial" w:cs="Arial"/>
          <w:color w:val="000000"/>
          <w:sz w:val="24"/>
          <w:szCs w:val="24"/>
          <w:lang w:eastAsia="en-US"/>
        </w:rPr>
        <w:t>Александровск</w:t>
      </w:r>
      <w:r w:rsidRPr="006C31ED">
        <w:rPr>
          <w:rFonts w:ascii="Arial" w:hAnsi="Arial" w:cs="Arial"/>
          <w:color w:val="000000"/>
          <w:sz w:val="24"/>
          <w:szCs w:val="24"/>
          <w:lang w:eastAsia="en-US"/>
        </w:rPr>
        <w:t>ого сельского поселения Россошанского муниципального района Воронежской области</w:t>
      </w:r>
      <w:r>
        <w:rPr>
          <w:rFonts w:ascii="Arial" w:hAnsi="Arial" w:cs="Arial"/>
          <w:color w:val="000000"/>
          <w:sz w:val="24"/>
          <w:szCs w:val="24"/>
          <w:lang w:eastAsia="en-US"/>
        </w:rPr>
        <w:t xml:space="preserve"> </w:t>
      </w:r>
    </w:p>
    <w:p w:rsidR="00AA7D74" w:rsidRPr="00FB17A9" w:rsidRDefault="00AA7D74" w:rsidP="00FB17A9">
      <w:pPr>
        <w:pStyle w:val="BodyText2"/>
        <w:ind w:left="5245"/>
        <w:jc w:val="both"/>
        <w:rPr>
          <w:rFonts w:ascii="Arial" w:hAnsi="Arial" w:cs="Arial"/>
          <w:color w:val="000000"/>
          <w:sz w:val="24"/>
          <w:szCs w:val="24"/>
          <w:lang w:eastAsia="en-US"/>
        </w:rPr>
      </w:pPr>
    </w:p>
    <w:p w:rsidR="00AA7D74" w:rsidRPr="008E3BE5" w:rsidRDefault="00AA7D74" w:rsidP="00FB17A9">
      <w:pPr>
        <w:pStyle w:val="BodyText2"/>
        <w:jc w:val="center"/>
        <w:rPr>
          <w:rFonts w:ascii="Arial" w:hAnsi="Arial" w:cs="Arial"/>
          <w:color w:val="000000"/>
          <w:sz w:val="24"/>
          <w:szCs w:val="24"/>
        </w:rPr>
      </w:pPr>
      <w:r w:rsidRPr="006C31ED">
        <w:rPr>
          <w:rFonts w:ascii="Arial" w:hAnsi="Arial" w:cs="Arial"/>
          <w:color w:val="000000"/>
          <w:sz w:val="24"/>
          <w:szCs w:val="24"/>
        </w:rPr>
        <w:t>Перечень объектов, на которые распространяются требования по согласованию архитектурно-градостроительного облика объектов</w:t>
      </w:r>
      <w:r>
        <w:rPr>
          <w:rFonts w:ascii="Arial" w:hAnsi="Arial" w:cs="Arial"/>
          <w:color w:val="000000"/>
          <w:sz w:val="24"/>
          <w:szCs w:val="24"/>
        </w:rPr>
        <w:t xml:space="preserve"> </w:t>
      </w:r>
    </w:p>
    <w:p w:rsidR="00AA7D74" w:rsidRPr="008E3BE5" w:rsidRDefault="00AA7D74" w:rsidP="00FB17A9">
      <w:pPr>
        <w:pStyle w:val="BodyText2"/>
        <w:jc w:val="center"/>
        <w:rPr>
          <w:rFonts w:ascii="Arial" w:hAnsi="Arial" w:cs="Arial"/>
          <w:color w:val="000000"/>
          <w:sz w:val="24"/>
          <w:szCs w:val="24"/>
        </w:rPr>
      </w:pPr>
    </w:p>
    <w:p w:rsidR="00AA7D74" w:rsidRDefault="00AA7D74" w:rsidP="00FB17A9">
      <w:pPr>
        <w:pStyle w:val="BodyText2"/>
        <w:ind w:firstLine="567"/>
        <w:jc w:val="both"/>
        <w:rPr>
          <w:rFonts w:ascii="Arial" w:hAnsi="Arial" w:cs="Arial"/>
          <w:bCs w:val="0"/>
          <w:color w:val="000000"/>
          <w:sz w:val="24"/>
          <w:szCs w:val="24"/>
        </w:rPr>
      </w:pPr>
      <w:r w:rsidRPr="006C31ED">
        <w:rPr>
          <w:rFonts w:ascii="Arial" w:hAnsi="Arial" w:cs="Arial"/>
          <w:color w:val="000000"/>
          <w:sz w:val="24"/>
          <w:szCs w:val="24"/>
        </w:rPr>
        <w:t xml:space="preserve">На территории </w:t>
      </w:r>
      <w:r>
        <w:rPr>
          <w:rFonts w:ascii="Arial" w:hAnsi="Arial" w:cs="Arial"/>
          <w:color w:val="000000"/>
          <w:sz w:val="24"/>
          <w:szCs w:val="24"/>
        </w:rPr>
        <w:t>Александровск</w:t>
      </w:r>
      <w:r w:rsidRPr="006C31ED">
        <w:rPr>
          <w:rFonts w:ascii="Arial" w:hAnsi="Arial" w:cs="Arial"/>
          <w:color w:val="000000"/>
          <w:sz w:val="24"/>
          <w:szCs w:val="24"/>
        </w:rPr>
        <w:t>ого сельского поселения согласованию архитектурно-градостроительного облика подлежат все объекты общественного и промышленного назначения,</w:t>
      </w:r>
      <w:r>
        <w:rPr>
          <w:rFonts w:ascii="Arial" w:hAnsi="Arial" w:cs="Arial"/>
          <w:color w:val="000000"/>
          <w:sz w:val="24"/>
          <w:szCs w:val="24"/>
        </w:rPr>
        <w:t xml:space="preserve"> </w:t>
      </w:r>
      <w:r w:rsidRPr="006C31ED">
        <w:rPr>
          <w:rFonts w:ascii="Arial" w:hAnsi="Arial" w:cs="Arial"/>
          <w:color w:val="000000"/>
          <w:sz w:val="24"/>
          <w:szCs w:val="24"/>
        </w:rPr>
        <w:t>многоквартирные жилые дома, строящиеся, реконструируемые и на которых проводится капитальный ремонт фасадов.</w:t>
      </w:r>
      <w:r>
        <w:rPr>
          <w:rFonts w:ascii="Arial" w:hAnsi="Arial" w:cs="Arial"/>
          <w:bCs w:val="0"/>
          <w:color w:val="000000"/>
          <w:sz w:val="24"/>
          <w:szCs w:val="24"/>
        </w:rPr>
        <w:t xml:space="preserve"> </w:t>
      </w:r>
    </w:p>
    <w:p w:rsidR="00AA7D74" w:rsidRPr="006C31ED" w:rsidRDefault="00AA7D74" w:rsidP="00FB17A9">
      <w:pPr>
        <w:ind w:firstLine="567"/>
        <w:jc w:val="both"/>
        <w:rPr>
          <w:rFonts w:ascii="Arial" w:hAnsi="Arial" w:cs="Arial"/>
          <w:sz w:val="24"/>
          <w:szCs w:val="24"/>
        </w:rPr>
      </w:pPr>
      <w:r>
        <w:rPr>
          <w:rFonts w:ascii="Arial" w:hAnsi="Arial" w:cs="Arial"/>
          <w:color w:val="000000"/>
          <w:sz w:val="24"/>
          <w:szCs w:val="24"/>
          <w:lang w:eastAsia="en-US"/>
        </w:rPr>
        <w:t xml:space="preserve"> </w:t>
      </w:r>
    </w:p>
    <w:p w:rsidR="00AA7D74" w:rsidRDefault="00AA7D74"/>
    <w:sectPr w:rsidR="00AA7D74" w:rsidSect="006C31ED">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lvl>
    <w:lvl w:ilvl="1" w:tplc="C7905AEC">
      <w:numFmt w:val="decimal"/>
      <w:lvlText w:val=""/>
      <w:lvlJc w:val="left"/>
      <w:rPr>
        <w:rFonts w:cs="Times New Roman"/>
      </w:rPr>
    </w:lvl>
    <w:lvl w:ilvl="2" w:tplc="8536E25C">
      <w:numFmt w:val="decimal"/>
      <w:lvlText w:val=""/>
      <w:lvlJc w:val="left"/>
      <w:rPr>
        <w:rFonts w:cs="Times New Roman"/>
      </w:rPr>
    </w:lvl>
    <w:lvl w:ilvl="3" w:tplc="A4EC95E2">
      <w:numFmt w:val="decimal"/>
      <w:lvlText w:val=""/>
      <w:lvlJc w:val="left"/>
      <w:rPr>
        <w:rFonts w:cs="Times New Roman"/>
      </w:rPr>
    </w:lvl>
    <w:lvl w:ilvl="4" w:tplc="7E5286F0">
      <w:numFmt w:val="decimal"/>
      <w:lvlText w:val=""/>
      <w:lvlJc w:val="left"/>
      <w:rPr>
        <w:rFonts w:cs="Times New Roman"/>
      </w:rPr>
    </w:lvl>
    <w:lvl w:ilvl="5" w:tplc="49547802">
      <w:numFmt w:val="decimal"/>
      <w:lvlText w:val=""/>
      <w:lvlJc w:val="left"/>
      <w:rPr>
        <w:rFonts w:cs="Times New Roman"/>
      </w:rPr>
    </w:lvl>
    <w:lvl w:ilvl="6" w:tplc="52D889AA">
      <w:numFmt w:val="decimal"/>
      <w:lvlText w:val=""/>
      <w:lvlJc w:val="left"/>
      <w:rPr>
        <w:rFonts w:cs="Times New Roman"/>
      </w:rPr>
    </w:lvl>
    <w:lvl w:ilvl="7" w:tplc="A5567834">
      <w:numFmt w:val="decimal"/>
      <w:lvlText w:val=""/>
      <w:lvlJc w:val="left"/>
      <w:rPr>
        <w:rFonts w:cs="Times New Roman"/>
      </w:rPr>
    </w:lvl>
    <w:lvl w:ilvl="8" w:tplc="096CC810">
      <w:numFmt w:val="decimal"/>
      <w:lvlText w:val=""/>
      <w:lvlJc w:val="left"/>
      <w:rPr>
        <w:rFonts w:cs="Times New Roman"/>
      </w:rPr>
    </w:lvl>
  </w:abstractNum>
  <w:abstractNum w:abstractNumId="1">
    <w:nsid w:val="0000047E"/>
    <w:multiLevelType w:val="hybridMultilevel"/>
    <w:tmpl w:val="9EE428AC"/>
    <w:lvl w:ilvl="0" w:tplc="9C82C884">
      <w:start w:val="1"/>
      <w:numFmt w:val="bullet"/>
      <w:lvlText w:val="-"/>
      <w:lvlJc w:val="left"/>
    </w:lvl>
    <w:lvl w:ilvl="1" w:tplc="F8D21A6A">
      <w:numFmt w:val="decimal"/>
      <w:lvlText w:val=""/>
      <w:lvlJc w:val="left"/>
      <w:rPr>
        <w:rFonts w:cs="Times New Roman"/>
      </w:rPr>
    </w:lvl>
    <w:lvl w:ilvl="2" w:tplc="965E186C">
      <w:numFmt w:val="decimal"/>
      <w:lvlText w:val=""/>
      <w:lvlJc w:val="left"/>
      <w:rPr>
        <w:rFonts w:cs="Times New Roman"/>
      </w:rPr>
    </w:lvl>
    <w:lvl w:ilvl="3" w:tplc="42447B7E">
      <w:numFmt w:val="decimal"/>
      <w:lvlText w:val=""/>
      <w:lvlJc w:val="left"/>
      <w:rPr>
        <w:rFonts w:cs="Times New Roman"/>
      </w:rPr>
    </w:lvl>
    <w:lvl w:ilvl="4" w:tplc="256E7846">
      <w:numFmt w:val="decimal"/>
      <w:lvlText w:val=""/>
      <w:lvlJc w:val="left"/>
      <w:rPr>
        <w:rFonts w:cs="Times New Roman"/>
      </w:rPr>
    </w:lvl>
    <w:lvl w:ilvl="5" w:tplc="831EB038">
      <w:numFmt w:val="decimal"/>
      <w:lvlText w:val=""/>
      <w:lvlJc w:val="left"/>
      <w:rPr>
        <w:rFonts w:cs="Times New Roman"/>
      </w:rPr>
    </w:lvl>
    <w:lvl w:ilvl="6" w:tplc="F5F8C12C">
      <w:numFmt w:val="decimal"/>
      <w:lvlText w:val=""/>
      <w:lvlJc w:val="left"/>
      <w:rPr>
        <w:rFonts w:cs="Times New Roman"/>
      </w:rPr>
    </w:lvl>
    <w:lvl w:ilvl="7" w:tplc="2AC8804A">
      <w:numFmt w:val="decimal"/>
      <w:lvlText w:val=""/>
      <w:lvlJc w:val="left"/>
      <w:rPr>
        <w:rFonts w:cs="Times New Roman"/>
      </w:rPr>
    </w:lvl>
    <w:lvl w:ilvl="8" w:tplc="2ADA6450">
      <w:numFmt w:val="decimal"/>
      <w:lvlText w:val=""/>
      <w:lvlJc w:val="left"/>
      <w:rPr>
        <w:rFonts w:cs="Times New Roman"/>
      </w:rPr>
    </w:lvl>
  </w:abstractNum>
  <w:abstractNum w:abstractNumId="2">
    <w:nsid w:val="00000677"/>
    <w:multiLevelType w:val="hybridMultilevel"/>
    <w:tmpl w:val="B14C1FEC"/>
    <w:lvl w:ilvl="0" w:tplc="248A2A30">
      <w:start w:val="1"/>
      <w:numFmt w:val="bullet"/>
      <w:lvlText w:val="-"/>
      <w:lvlJc w:val="left"/>
    </w:lvl>
    <w:lvl w:ilvl="1" w:tplc="D8B08408">
      <w:numFmt w:val="decimal"/>
      <w:lvlText w:val=""/>
      <w:lvlJc w:val="left"/>
      <w:rPr>
        <w:rFonts w:cs="Times New Roman"/>
      </w:rPr>
    </w:lvl>
    <w:lvl w:ilvl="2" w:tplc="B93262A2">
      <w:numFmt w:val="decimal"/>
      <w:lvlText w:val=""/>
      <w:lvlJc w:val="left"/>
      <w:rPr>
        <w:rFonts w:cs="Times New Roman"/>
      </w:rPr>
    </w:lvl>
    <w:lvl w:ilvl="3" w:tplc="34B68520">
      <w:numFmt w:val="decimal"/>
      <w:lvlText w:val=""/>
      <w:lvlJc w:val="left"/>
      <w:rPr>
        <w:rFonts w:cs="Times New Roman"/>
      </w:rPr>
    </w:lvl>
    <w:lvl w:ilvl="4" w:tplc="C338C63E">
      <w:numFmt w:val="decimal"/>
      <w:lvlText w:val=""/>
      <w:lvlJc w:val="left"/>
      <w:rPr>
        <w:rFonts w:cs="Times New Roman"/>
      </w:rPr>
    </w:lvl>
    <w:lvl w:ilvl="5" w:tplc="AFBA2120">
      <w:numFmt w:val="decimal"/>
      <w:lvlText w:val=""/>
      <w:lvlJc w:val="left"/>
      <w:rPr>
        <w:rFonts w:cs="Times New Roman"/>
      </w:rPr>
    </w:lvl>
    <w:lvl w:ilvl="6" w:tplc="33362DD0">
      <w:numFmt w:val="decimal"/>
      <w:lvlText w:val=""/>
      <w:lvlJc w:val="left"/>
      <w:rPr>
        <w:rFonts w:cs="Times New Roman"/>
      </w:rPr>
    </w:lvl>
    <w:lvl w:ilvl="7" w:tplc="EA6240FA">
      <w:numFmt w:val="decimal"/>
      <w:lvlText w:val=""/>
      <w:lvlJc w:val="left"/>
      <w:rPr>
        <w:rFonts w:cs="Times New Roman"/>
      </w:rPr>
    </w:lvl>
    <w:lvl w:ilvl="8" w:tplc="4AE83694">
      <w:numFmt w:val="decimal"/>
      <w:lvlText w:val=""/>
      <w:lvlJc w:val="left"/>
      <w:rPr>
        <w:rFonts w:cs="Times New Roman"/>
      </w:rPr>
    </w:lvl>
  </w:abstractNum>
  <w:abstractNum w:abstractNumId="3">
    <w:nsid w:val="00000822"/>
    <w:multiLevelType w:val="hybridMultilevel"/>
    <w:tmpl w:val="9306DA7C"/>
    <w:lvl w:ilvl="0" w:tplc="4BD81936">
      <w:start w:val="1"/>
      <w:numFmt w:val="bullet"/>
      <w:lvlText w:val="-"/>
      <w:lvlJc w:val="left"/>
    </w:lvl>
    <w:lvl w:ilvl="1" w:tplc="A39877EA">
      <w:numFmt w:val="decimal"/>
      <w:lvlText w:val=""/>
      <w:lvlJc w:val="left"/>
      <w:rPr>
        <w:rFonts w:cs="Times New Roman"/>
      </w:rPr>
    </w:lvl>
    <w:lvl w:ilvl="2" w:tplc="E60014FA">
      <w:numFmt w:val="decimal"/>
      <w:lvlText w:val=""/>
      <w:lvlJc w:val="left"/>
      <w:rPr>
        <w:rFonts w:cs="Times New Roman"/>
      </w:rPr>
    </w:lvl>
    <w:lvl w:ilvl="3" w:tplc="318C1D18">
      <w:numFmt w:val="decimal"/>
      <w:lvlText w:val=""/>
      <w:lvlJc w:val="left"/>
      <w:rPr>
        <w:rFonts w:cs="Times New Roman"/>
      </w:rPr>
    </w:lvl>
    <w:lvl w:ilvl="4" w:tplc="8FC292E2">
      <w:numFmt w:val="decimal"/>
      <w:lvlText w:val=""/>
      <w:lvlJc w:val="left"/>
      <w:rPr>
        <w:rFonts w:cs="Times New Roman"/>
      </w:rPr>
    </w:lvl>
    <w:lvl w:ilvl="5" w:tplc="92FE7F64">
      <w:numFmt w:val="decimal"/>
      <w:lvlText w:val=""/>
      <w:lvlJc w:val="left"/>
      <w:rPr>
        <w:rFonts w:cs="Times New Roman"/>
      </w:rPr>
    </w:lvl>
    <w:lvl w:ilvl="6" w:tplc="C0EA7C7C">
      <w:numFmt w:val="decimal"/>
      <w:lvlText w:val=""/>
      <w:lvlJc w:val="left"/>
      <w:rPr>
        <w:rFonts w:cs="Times New Roman"/>
      </w:rPr>
    </w:lvl>
    <w:lvl w:ilvl="7" w:tplc="356CBA8C">
      <w:numFmt w:val="decimal"/>
      <w:lvlText w:val=""/>
      <w:lvlJc w:val="left"/>
      <w:rPr>
        <w:rFonts w:cs="Times New Roman"/>
      </w:rPr>
    </w:lvl>
    <w:lvl w:ilvl="8" w:tplc="0212E914">
      <w:numFmt w:val="decimal"/>
      <w:lvlText w:val=""/>
      <w:lvlJc w:val="left"/>
      <w:rPr>
        <w:rFonts w:cs="Times New Roman"/>
      </w:rPr>
    </w:lvl>
  </w:abstractNum>
  <w:abstractNum w:abstractNumId="4">
    <w:nsid w:val="00000FBF"/>
    <w:multiLevelType w:val="hybridMultilevel"/>
    <w:tmpl w:val="123033FA"/>
    <w:lvl w:ilvl="0" w:tplc="515220D6">
      <w:start w:val="1"/>
      <w:numFmt w:val="bullet"/>
      <w:lvlText w:val="с"/>
      <w:lvlJc w:val="left"/>
    </w:lvl>
    <w:lvl w:ilvl="1" w:tplc="2E02487C">
      <w:start w:val="1"/>
      <w:numFmt w:val="bullet"/>
      <w:lvlText w:val="и"/>
      <w:lvlJc w:val="left"/>
    </w:lvl>
    <w:lvl w:ilvl="2" w:tplc="2F4E4096">
      <w:start w:val="1"/>
      <w:numFmt w:val="decimal"/>
      <w:lvlText w:val="%3)"/>
      <w:lvlJc w:val="left"/>
      <w:rPr>
        <w:rFonts w:cs="Times New Roman"/>
      </w:rPr>
    </w:lvl>
    <w:lvl w:ilvl="3" w:tplc="2CE2312C">
      <w:start w:val="1"/>
      <w:numFmt w:val="decimal"/>
      <w:lvlText w:val="%4"/>
      <w:lvlJc w:val="left"/>
      <w:rPr>
        <w:rFonts w:cs="Times New Roman"/>
      </w:rPr>
    </w:lvl>
    <w:lvl w:ilvl="4" w:tplc="C57EF734">
      <w:numFmt w:val="decimal"/>
      <w:lvlText w:val=""/>
      <w:lvlJc w:val="left"/>
      <w:rPr>
        <w:rFonts w:cs="Times New Roman"/>
      </w:rPr>
    </w:lvl>
    <w:lvl w:ilvl="5" w:tplc="35A4264A">
      <w:numFmt w:val="decimal"/>
      <w:lvlText w:val=""/>
      <w:lvlJc w:val="left"/>
      <w:rPr>
        <w:rFonts w:cs="Times New Roman"/>
      </w:rPr>
    </w:lvl>
    <w:lvl w:ilvl="6" w:tplc="4C68A7D4">
      <w:numFmt w:val="decimal"/>
      <w:lvlText w:val=""/>
      <w:lvlJc w:val="left"/>
      <w:rPr>
        <w:rFonts w:cs="Times New Roman"/>
      </w:rPr>
    </w:lvl>
    <w:lvl w:ilvl="7" w:tplc="FE9064EA">
      <w:numFmt w:val="decimal"/>
      <w:lvlText w:val=""/>
      <w:lvlJc w:val="left"/>
      <w:rPr>
        <w:rFonts w:cs="Times New Roman"/>
      </w:rPr>
    </w:lvl>
    <w:lvl w:ilvl="8" w:tplc="EF067DF8">
      <w:numFmt w:val="decimal"/>
      <w:lvlText w:val=""/>
      <w:lvlJc w:val="left"/>
      <w:rPr>
        <w:rFonts w:cs="Times New Roman"/>
      </w:rPr>
    </w:lvl>
  </w:abstractNum>
  <w:abstractNum w:abstractNumId="5">
    <w:nsid w:val="000018D7"/>
    <w:multiLevelType w:val="hybridMultilevel"/>
    <w:tmpl w:val="B7F0F3DC"/>
    <w:lvl w:ilvl="0" w:tplc="C60C6C28">
      <w:start w:val="1"/>
      <w:numFmt w:val="bullet"/>
      <w:lvlText w:val="-"/>
      <w:lvlJc w:val="left"/>
    </w:lvl>
    <w:lvl w:ilvl="1" w:tplc="BFE2CF20">
      <w:numFmt w:val="decimal"/>
      <w:lvlText w:val=""/>
      <w:lvlJc w:val="left"/>
      <w:rPr>
        <w:rFonts w:cs="Times New Roman"/>
      </w:rPr>
    </w:lvl>
    <w:lvl w:ilvl="2" w:tplc="BC02191C">
      <w:numFmt w:val="decimal"/>
      <w:lvlText w:val=""/>
      <w:lvlJc w:val="left"/>
      <w:rPr>
        <w:rFonts w:cs="Times New Roman"/>
      </w:rPr>
    </w:lvl>
    <w:lvl w:ilvl="3" w:tplc="C8982448">
      <w:numFmt w:val="decimal"/>
      <w:lvlText w:val=""/>
      <w:lvlJc w:val="left"/>
      <w:rPr>
        <w:rFonts w:cs="Times New Roman"/>
      </w:rPr>
    </w:lvl>
    <w:lvl w:ilvl="4" w:tplc="3F4A6922">
      <w:numFmt w:val="decimal"/>
      <w:lvlText w:val=""/>
      <w:lvlJc w:val="left"/>
      <w:rPr>
        <w:rFonts w:cs="Times New Roman"/>
      </w:rPr>
    </w:lvl>
    <w:lvl w:ilvl="5" w:tplc="93ACC21E">
      <w:numFmt w:val="decimal"/>
      <w:lvlText w:val=""/>
      <w:lvlJc w:val="left"/>
      <w:rPr>
        <w:rFonts w:cs="Times New Roman"/>
      </w:rPr>
    </w:lvl>
    <w:lvl w:ilvl="6" w:tplc="83E43DBA">
      <w:numFmt w:val="decimal"/>
      <w:lvlText w:val=""/>
      <w:lvlJc w:val="left"/>
      <w:rPr>
        <w:rFonts w:cs="Times New Roman"/>
      </w:rPr>
    </w:lvl>
    <w:lvl w:ilvl="7" w:tplc="78689F18">
      <w:numFmt w:val="decimal"/>
      <w:lvlText w:val=""/>
      <w:lvlJc w:val="left"/>
      <w:rPr>
        <w:rFonts w:cs="Times New Roman"/>
      </w:rPr>
    </w:lvl>
    <w:lvl w:ilvl="8" w:tplc="F594C89C">
      <w:numFmt w:val="decimal"/>
      <w:lvlText w:val=""/>
      <w:lvlJc w:val="left"/>
      <w:rPr>
        <w:rFonts w:cs="Times New Roman"/>
      </w:rPr>
    </w:lvl>
  </w:abstractNum>
  <w:abstractNum w:abstractNumId="6">
    <w:nsid w:val="00001916"/>
    <w:multiLevelType w:val="hybridMultilevel"/>
    <w:tmpl w:val="1188E4AA"/>
    <w:lvl w:ilvl="0" w:tplc="CCDE1ED2">
      <w:start w:val="1"/>
      <w:numFmt w:val="bullet"/>
      <w:lvlText w:val="-"/>
      <w:lvlJc w:val="left"/>
    </w:lvl>
    <w:lvl w:ilvl="1" w:tplc="CE04FE3C">
      <w:numFmt w:val="decimal"/>
      <w:lvlText w:val=""/>
      <w:lvlJc w:val="left"/>
      <w:rPr>
        <w:rFonts w:cs="Times New Roman"/>
      </w:rPr>
    </w:lvl>
    <w:lvl w:ilvl="2" w:tplc="04188E18">
      <w:numFmt w:val="decimal"/>
      <w:lvlText w:val=""/>
      <w:lvlJc w:val="left"/>
      <w:rPr>
        <w:rFonts w:cs="Times New Roman"/>
      </w:rPr>
    </w:lvl>
    <w:lvl w:ilvl="3" w:tplc="97B47DD0">
      <w:numFmt w:val="decimal"/>
      <w:lvlText w:val=""/>
      <w:lvlJc w:val="left"/>
      <w:rPr>
        <w:rFonts w:cs="Times New Roman"/>
      </w:rPr>
    </w:lvl>
    <w:lvl w:ilvl="4" w:tplc="3064B81A">
      <w:numFmt w:val="decimal"/>
      <w:lvlText w:val=""/>
      <w:lvlJc w:val="left"/>
      <w:rPr>
        <w:rFonts w:cs="Times New Roman"/>
      </w:rPr>
    </w:lvl>
    <w:lvl w:ilvl="5" w:tplc="620869EA">
      <w:numFmt w:val="decimal"/>
      <w:lvlText w:val=""/>
      <w:lvlJc w:val="left"/>
      <w:rPr>
        <w:rFonts w:cs="Times New Roman"/>
      </w:rPr>
    </w:lvl>
    <w:lvl w:ilvl="6" w:tplc="942A80EC">
      <w:numFmt w:val="decimal"/>
      <w:lvlText w:val=""/>
      <w:lvlJc w:val="left"/>
      <w:rPr>
        <w:rFonts w:cs="Times New Roman"/>
      </w:rPr>
    </w:lvl>
    <w:lvl w:ilvl="7" w:tplc="67D4CE74">
      <w:numFmt w:val="decimal"/>
      <w:lvlText w:val=""/>
      <w:lvlJc w:val="left"/>
      <w:rPr>
        <w:rFonts w:cs="Times New Roman"/>
      </w:rPr>
    </w:lvl>
    <w:lvl w:ilvl="8" w:tplc="AEB00ED4">
      <w:numFmt w:val="decimal"/>
      <w:lvlText w:val=""/>
      <w:lvlJc w:val="left"/>
      <w:rPr>
        <w:rFonts w:cs="Times New Roman"/>
      </w:rPr>
    </w:lvl>
  </w:abstractNum>
  <w:abstractNum w:abstractNumId="7">
    <w:nsid w:val="0000261E"/>
    <w:multiLevelType w:val="hybridMultilevel"/>
    <w:tmpl w:val="B8C86930"/>
    <w:lvl w:ilvl="0" w:tplc="C05C0CC8">
      <w:start w:val="1"/>
      <w:numFmt w:val="bullet"/>
      <w:lvlText w:val="-"/>
      <w:lvlJc w:val="left"/>
    </w:lvl>
    <w:lvl w:ilvl="1" w:tplc="CBCE1982">
      <w:numFmt w:val="decimal"/>
      <w:lvlText w:val=""/>
      <w:lvlJc w:val="left"/>
      <w:rPr>
        <w:rFonts w:cs="Times New Roman"/>
      </w:rPr>
    </w:lvl>
    <w:lvl w:ilvl="2" w:tplc="F904ACD4">
      <w:numFmt w:val="decimal"/>
      <w:lvlText w:val=""/>
      <w:lvlJc w:val="left"/>
      <w:rPr>
        <w:rFonts w:cs="Times New Roman"/>
      </w:rPr>
    </w:lvl>
    <w:lvl w:ilvl="3" w:tplc="C48E2F44">
      <w:numFmt w:val="decimal"/>
      <w:lvlText w:val=""/>
      <w:lvlJc w:val="left"/>
      <w:rPr>
        <w:rFonts w:cs="Times New Roman"/>
      </w:rPr>
    </w:lvl>
    <w:lvl w:ilvl="4" w:tplc="8ADC8624">
      <w:numFmt w:val="decimal"/>
      <w:lvlText w:val=""/>
      <w:lvlJc w:val="left"/>
      <w:rPr>
        <w:rFonts w:cs="Times New Roman"/>
      </w:rPr>
    </w:lvl>
    <w:lvl w:ilvl="5" w:tplc="865E51D8">
      <w:numFmt w:val="decimal"/>
      <w:lvlText w:val=""/>
      <w:lvlJc w:val="left"/>
      <w:rPr>
        <w:rFonts w:cs="Times New Roman"/>
      </w:rPr>
    </w:lvl>
    <w:lvl w:ilvl="6" w:tplc="3336E8CA">
      <w:numFmt w:val="decimal"/>
      <w:lvlText w:val=""/>
      <w:lvlJc w:val="left"/>
      <w:rPr>
        <w:rFonts w:cs="Times New Roman"/>
      </w:rPr>
    </w:lvl>
    <w:lvl w:ilvl="7" w:tplc="0B60AE1E">
      <w:numFmt w:val="decimal"/>
      <w:lvlText w:val=""/>
      <w:lvlJc w:val="left"/>
      <w:rPr>
        <w:rFonts w:cs="Times New Roman"/>
      </w:rPr>
    </w:lvl>
    <w:lvl w:ilvl="8" w:tplc="3830DEA8">
      <w:numFmt w:val="decimal"/>
      <w:lvlText w:val=""/>
      <w:lvlJc w:val="left"/>
      <w:rPr>
        <w:rFonts w:cs="Times New Roman"/>
      </w:rPr>
    </w:lvl>
  </w:abstractNum>
  <w:abstractNum w:abstractNumId="8">
    <w:nsid w:val="0000288F"/>
    <w:multiLevelType w:val="hybridMultilevel"/>
    <w:tmpl w:val="7B5CE356"/>
    <w:lvl w:ilvl="0" w:tplc="F760A5CE">
      <w:start w:val="1"/>
      <w:numFmt w:val="bullet"/>
      <w:lvlText w:val="и"/>
      <w:lvlJc w:val="left"/>
    </w:lvl>
    <w:lvl w:ilvl="1" w:tplc="76D08C4C">
      <w:start w:val="18"/>
      <w:numFmt w:val="decimal"/>
      <w:lvlText w:val="%2."/>
      <w:lvlJc w:val="left"/>
      <w:rPr>
        <w:rFonts w:cs="Times New Roman"/>
      </w:rPr>
    </w:lvl>
    <w:lvl w:ilvl="2" w:tplc="D26C17FE">
      <w:numFmt w:val="decimal"/>
      <w:lvlText w:val=""/>
      <w:lvlJc w:val="left"/>
      <w:rPr>
        <w:rFonts w:cs="Times New Roman"/>
      </w:rPr>
    </w:lvl>
    <w:lvl w:ilvl="3" w:tplc="AABEB1DA">
      <w:numFmt w:val="decimal"/>
      <w:lvlText w:val=""/>
      <w:lvlJc w:val="left"/>
      <w:rPr>
        <w:rFonts w:cs="Times New Roman"/>
      </w:rPr>
    </w:lvl>
    <w:lvl w:ilvl="4" w:tplc="AFD06422">
      <w:numFmt w:val="decimal"/>
      <w:lvlText w:val=""/>
      <w:lvlJc w:val="left"/>
      <w:rPr>
        <w:rFonts w:cs="Times New Roman"/>
      </w:rPr>
    </w:lvl>
    <w:lvl w:ilvl="5" w:tplc="06900A6A">
      <w:numFmt w:val="decimal"/>
      <w:lvlText w:val=""/>
      <w:lvlJc w:val="left"/>
      <w:rPr>
        <w:rFonts w:cs="Times New Roman"/>
      </w:rPr>
    </w:lvl>
    <w:lvl w:ilvl="6" w:tplc="F8464AAE">
      <w:numFmt w:val="decimal"/>
      <w:lvlText w:val=""/>
      <w:lvlJc w:val="left"/>
      <w:rPr>
        <w:rFonts w:cs="Times New Roman"/>
      </w:rPr>
    </w:lvl>
    <w:lvl w:ilvl="7" w:tplc="698EDE7E">
      <w:numFmt w:val="decimal"/>
      <w:lvlText w:val=""/>
      <w:lvlJc w:val="left"/>
      <w:rPr>
        <w:rFonts w:cs="Times New Roman"/>
      </w:rPr>
    </w:lvl>
    <w:lvl w:ilvl="8" w:tplc="451A88BC">
      <w:numFmt w:val="decimal"/>
      <w:lvlText w:val=""/>
      <w:lvlJc w:val="left"/>
      <w:rPr>
        <w:rFonts w:cs="Times New Roman"/>
      </w:rPr>
    </w:lvl>
  </w:abstractNum>
  <w:abstractNum w:abstractNumId="9">
    <w:nsid w:val="000032E6"/>
    <w:multiLevelType w:val="hybridMultilevel"/>
    <w:tmpl w:val="3168A8F0"/>
    <w:lvl w:ilvl="0" w:tplc="76D06D30">
      <w:start w:val="1"/>
      <w:numFmt w:val="bullet"/>
      <w:lvlText w:val="-"/>
      <w:lvlJc w:val="left"/>
    </w:lvl>
    <w:lvl w:ilvl="1" w:tplc="59FCB648">
      <w:numFmt w:val="decimal"/>
      <w:lvlText w:val=""/>
      <w:lvlJc w:val="left"/>
      <w:rPr>
        <w:rFonts w:cs="Times New Roman"/>
      </w:rPr>
    </w:lvl>
    <w:lvl w:ilvl="2" w:tplc="99DAE022">
      <w:numFmt w:val="decimal"/>
      <w:lvlText w:val=""/>
      <w:lvlJc w:val="left"/>
      <w:rPr>
        <w:rFonts w:cs="Times New Roman"/>
      </w:rPr>
    </w:lvl>
    <w:lvl w:ilvl="3" w:tplc="FA18122E">
      <w:numFmt w:val="decimal"/>
      <w:lvlText w:val=""/>
      <w:lvlJc w:val="left"/>
      <w:rPr>
        <w:rFonts w:cs="Times New Roman"/>
      </w:rPr>
    </w:lvl>
    <w:lvl w:ilvl="4" w:tplc="DC88F042">
      <w:numFmt w:val="decimal"/>
      <w:lvlText w:val=""/>
      <w:lvlJc w:val="left"/>
      <w:rPr>
        <w:rFonts w:cs="Times New Roman"/>
      </w:rPr>
    </w:lvl>
    <w:lvl w:ilvl="5" w:tplc="9FD41A7C">
      <w:numFmt w:val="decimal"/>
      <w:lvlText w:val=""/>
      <w:lvlJc w:val="left"/>
      <w:rPr>
        <w:rFonts w:cs="Times New Roman"/>
      </w:rPr>
    </w:lvl>
    <w:lvl w:ilvl="6" w:tplc="645236C6">
      <w:numFmt w:val="decimal"/>
      <w:lvlText w:val=""/>
      <w:lvlJc w:val="left"/>
      <w:rPr>
        <w:rFonts w:cs="Times New Roman"/>
      </w:rPr>
    </w:lvl>
    <w:lvl w:ilvl="7" w:tplc="C2FE0802">
      <w:numFmt w:val="decimal"/>
      <w:lvlText w:val=""/>
      <w:lvlJc w:val="left"/>
      <w:rPr>
        <w:rFonts w:cs="Times New Roman"/>
      </w:rPr>
    </w:lvl>
    <w:lvl w:ilvl="8" w:tplc="AD9CB960">
      <w:numFmt w:val="decimal"/>
      <w:lvlText w:val=""/>
      <w:lvlJc w:val="left"/>
      <w:rPr>
        <w:rFonts w:cs="Times New Roman"/>
      </w:rPr>
    </w:lvl>
  </w:abstractNum>
  <w:abstractNum w:abstractNumId="10">
    <w:nsid w:val="000033EA"/>
    <w:multiLevelType w:val="hybridMultilevel"/>
    <w:tmpl w:val="458A3F1E"/>
    <w:lvl w:ilvl="0" w:tplc="F634AC2A">
      <w:start w:val="1"/>
      <w:numFmt w:val="bullet"/>
      <w:lvlText w:val="и"/>
      <w:lvlJc w:val="left"/>
    </w:lvl>
    <w:lvl w:ilvl="1" w:tplc="33140AD8">
      <w:numFmt w:val="decimal"/>
      <w:lvlText w:val=""/>
      <w:lvlJc w:val="left"/>
      <w:rPr>
        <w:rFonts w:cs="Times New Roman"/>
      </w:rPr>
    </w:lvl>
    <w:lvl w:ilvl="2" w:tplc="558AE550">
      <w:numFmt w:val="decimal"/>
      <w:lvlText w:val=""/>
      <w:lvlJc w:val="left"/>
      <w:rPr>
        <w:rFonts w:cs="Times New Roman"/>
      </w:rPr>
    </w:lvl>
    <w:lvl w:ilvl="3" w:tplc="C7907A4C">
      <w:numFmt w:val="decimal"/>
      <w:lvlText w:val=""/>
      <w:lvlJc w:val="left"/>
      <w:rPr>
        <w:rFonts w:cs="Times New Roman"/>
      </w:rPr>
    </w:lvl>
    <w:lvl w:ilvl="4" w:tplc="127A2BF6">
      <w:numFmt w:val="decimal"/>
      <w:lvlText w:val=""/>
      <w:lvlJc w:val="left"/>
      <w:rPr>
        <w:rFonts w:cs="Times New Roman"/>
      </w:rPr>
    </w:lvl>
    <w:lvl w:ilvl="5" w:tplc="DCA084B2">
      <w:numFmt w:val="decimal"/>
      <w:lvlText w:val=""/>
      <w:lvlJc w:val="left"/>
      <w:rPr>
        <w:rFonts w:cs="Times New Roman"/>
      </w:rPr>
    </w:lvl>
    <w:lvl w:ilvl="6" w:tplc="09F09502">
      <w:numFmt w:val="decimal"/>
      <w:lvlText w:val=""/>
      <w:lvlJc w:val="left"/>
      <w:rPr>
        <w:rFonts w:cs="Times New Roman"/>
      </w:rPr>
    </w:lvl>
    <w:lvl w:ilvl="7" w:tplc="F55446EC">
      <w:numFmt w:val="decimal"/>
      <w:lvlText w:val=""/>
      <w:lvlJc w:val="left"/>
      <w:rPr>
        <w:rFonts w:cs="Times New Roman"/>
      </w:rPr>
    </w:lvl>
    <w:lvl w:ilvl="8" w:tplc="2C181824">
      <w:numFmt w:val="decimal"/>
      <w:lvlText w:val=""/>
      <w:lvlJc w:val="left"/>
      <w:rPr>
        <w:rFonts w:cs="Times New Roman"/>
      </w:rPr>
    </w:lvl>
  </w:abstractNum>
  <w:abstractNum w:abstractNumId="11">
    <w:nsid w:val="0000368E"/>
    <w:multiLevelType w:val="hybridMultilevel"/>
    <w:tmpl w:val="01B86F84"/>
    <w:lvl w:ilvl="0" w:tplc="82E29E4A">
      <w:start w:val="1"/>
      <w:numFmt w:val="bullet"/>
      <w:lvlText w:val="-"/>
      <w:lvlJc w:val="left"/>
    </w:lvl>
    <w:lvl w:ilvl="1" w:tplc="193C965A">
      <w:numFmt w:val="decimal"/>
      <w:lvlText w:val=""/>
      <w:lvlJc w:val="left"/>
      <w:rPr>
        <w:rFonts w:cs="Times New Roman"/>
      </w:rPr>
    </w:lvl>
    <w:lvl w:ilvl="2" w:tplc="80DE4140">
      <w:numFmt w:val="decimal"/>
      <w:lvlText w:val=""/>
      <w:lvlJc w:val="left"/>
      <w:rPr>
        <w:rFonts w:cs="Times New Roman"/>
      </w:rPr>
    </w:lvl>
    <w:lvl w:ilvl="3" w:tplc="BAF82F00">
      <w:numFmt w:val="decimal"/>
      <w:lvlText w:val=""/>
      <w:lvlJc w:val="left"/>
      <w:rPr>
        <w:rFonts w:cs="Times New Roman"/>
      </w:rPr>
    </w:lvl>
    <w:lvl w:ilvl="4" w:tplc="58647504">
      <w:numFmt w:val="decimal"/>
      <w:lvlText w:val=""/>
      <w:lvlJc w:val="left"/>
      <w:rPr>
        <w:rFonts w:cs="Times New Roman"/>
      </w:rPr>
    </w:lvl>
    <w:lvl w:ilvl="5" w:tplc="BCE2AAE4">
      <w:numFmt w:val="decimal"/>
      <w:lvlText w:val=""/>
      <w:lvlJc w:val="left"/>
      <w:rPr>
        <w:rFonts w:cs="Times New Roman"/>
      </w:rPr>
    </w:lvl>
    <w:lvl w:ilvl="6" w:tplc="853E458A">
      <w:numFmt w:val="decimal"/>
      <w:lvlText w:val=""/>
      <w:lvlJc w:val="left"/>
      <w:rPr>
        <w:rFonts w:cs="Times New Roman"/>
      </w:rPr>
    </w:lvl>
    <w:lvl w:ilvl="7" w:tplc="34ECC1AE">
      <w:numFmt w:val="decimal"/>
      <w:lvlText w:val=""/>
      <w:lvlJc w:val="left"/>
      <w:rPr>
        <w:rFonts w:cs="Times New Roman"/>
      </w:rPr>
    </w:lvl>
    <w:lvl w:ilvl="8" w:tplc="BD98262E">
      <w:numFmt w:val="decimal"/>
      <w:lvlText w:val=""/>
      <w:lvlJc w:val="left"/>
      <w:rPr>
        <w:rFonts w:cs="Times New Roman"/>
      </w:rPr>
    </w:lvl>
  </w:abstractNum>
  <w:abstractNum w:abstractNumId="12">
    <w:nsid w:val="00003A61"/>
    <w:multiLevelType w:val="hybridMultilevel"/>
    <w:tmpl w:val="F38AAD14"/>
    <w:lvl w:ilvl="0" w:tplc="5936C06E">
      <w:start w:val="1"/>
      <w:numFmt w:val="bullet"/>
      <w:lvlText w:val="-"/>
      <w:lvlJc w:val="left"/>
    </w:lvl>
    <w:lvl w:ilvl="1" w:tplc="B7D05FBC">
      <w:numFmt w:val="decimal"/>
      <w:lvlText w:val=""/>
      <w:lvlJc w:val="left"/>
      <w:rPr>
        <w:rFonts w:cs="Times New Roman"/>
      </w:rPr>
    </w:lvl>
    <w:lvl w:ilvl="2" w:tplc="1D42D960">
      <w:numFmt w:val="decimal"/>
      <w:lvlText w:val=""/>
      <w:lvlJc w:val="left"/>
      <w:rPr>
        <w:rFonts w:cs="Times New Roman"/>
      </w:rPr>
    </w:lvl>
    <w:lvl w:ilvl="3" w:tplc="BC98AD30">
      <w:numFmt w:val="decimal"/>
      <w:lvlText w:val=""/>
      <w:lvlJc w:val="left"/>
      <w:rPr>
        <w:rFonts w:cs="Times New Roman"/>
      </w:rPr>
    </w:lvl>
    <w:lvl w:ilvl="4" w:tplc="878CA4DA">
      <w:numFmt w:val="decimal"/>
      <w:lvlText w:val=""/>
      <w:lvlJc w:val="left"/>
      <w:rPr>
        <w:rFonts w:cs="Times New Roman"/>
      </w:rPr>
    </w:lvl>
    <w:lvl w:ilvl="5" w:tplc="C65E8CCA">
      <w:numFmt w:val="decimal"/>
      <w:lvlText w:val=""/>
      <w:lvlJc w:val="left"/>
      <w:rPr>
        <w:rFonts w:cs="Times New Roman"/>
      </w:rPr>
    </w:lvl>
    <w:lvl w:ilvl="6" w:tplc="B5A89F2A">
      <w:numFmt w:val="decimal"/>
      <w:lvlText w:val=""/>
      <w:lvlJc w:val="left"/>
      <w:rPr>
        <w:rFonts w:cs="Times New Roman"/>
      </w:rPr>
    </w:lvl>
    <w:lvl w:ilvl="7" w:tplc="BD00260A">
      <w:numFmt w:val="decimal"/>
      <w:lvlText w:val=""/>
      <w:lvlJc w:val="left"/>
      <w:rPr>
        <w:rFonts w:cs="Times New Roman"/>
      </w:rPr>
    </w:lvl>
    <w:lvl w:ilvl="8" w:tplc="C2D26DE8">
      <w:numFmt w:val="decimal"/>
      <w:lvlText w:val=""/>
      <w:lvlJc w:val="left"/>
      <w:rPr>
        <w:rFonts w:cs="Times New Roman"/>
      </w:rPr>
    </w:lvl>
  </w:abstractNum>
  <w:abstractNum w:abstractNumId="13">
    <w:nsid w:val="00003C61"/>
    <w:multiLevelType w:val="hybridMultilevel"/>
    <w:tmpl w:val="AC84BD86"/>
    <w:lvl w:ilvl="0" w:tplc="6D3AA190">
      <w:start w:val="1"/>
      <w:numFmt w:val="bullet"/>
      <w:lvlText w:val="-"/>
      <w:lvlJc w:val="left"/>
    </w:lvl>
    <w:lvl w:ilvl="1" w:tplc="9ED49A12">
      <w:numFmt w:val="decimal"/>
      <w:lvlText w:val=""/>
      <w:lvlJc w:val="left"/>
      <w:rPr>
        <w:rFonts w:cs="Times New Roman"/>
      </w:rPr>
    </w:lvl>
    <w:lvl w:ilvl="2" w:tplc="17A2FD26">
      <w:numFmt w:val="decimal"/>
      <w:lvlText w:val=""/>
      <w:lvlJc w:val="left"/>
      <w:rPr>
        <w:rFonts w:cs="Times New Roman"/>
      </w:rPr>
    </w:lvl>
    <w:lvl w:ilvl="3" w:tplc="35124802">
      <w:numFmt w:val="decimal"/>
      <w:lvlText w:val=""/>
      <w:lvlJc w:val="left"/>
      <w:rPr>
        <w:rFonts w:cs="Times New Roman"/>
      </w:rPr>
    </w:lvl>
    <w:lvl w:ilvl="4" w:tplc="FCDAF934">
      <w:numFmt w:val="decimal"/>
      <w:lvlText w:val=""/>
      <w:lvlJc w:val="left"/>
      <w:rPr>
        <w:rFonts w:cs="Times New Roman"/>
      </w:rPr>
    </w:lvl>
    <w:lvl w:ilvl="5" w:tplc="051ED432">
      <w:numFmt w:val="decimal"/>
      <w:lvlText w:val=""/>
      <w:lvlJc w:val="left"/>
      <w:rPr>
        <w:rFonts w:cs="Times New Roman"/>
      </w:rPr>
    </w:lvl>
    <w:lvl w:ilvl="6" w:tplc="FAFE81D4">
      <w:numFmt w:val="decimal"/>
      <w:lvlText w:val=""/>
      <w:lvlJc w:val="left"/>
      <w:rPr>
        <w:rFonts w:cs="Times New Roman"/>
      </w:rPr>
    </w:lvl>
    <w:lvl w:ilvl="7" w:tplc="2342FC4A">
      <w:numFmt w:val="decimal"/>
      <w:lvlText w:val=""/>
      <w:lvlJc w:val="left"/>
      <w:rPr>
        <w:rFonts w:cs="Times New Roman"/>
      </w:rPr>
    </w:lvl>
    <w:lvl w:ilvl="8" w:tplc="271013BA">
      <w:numFmt w:val="decimal"/>
      <w:lvlText w:val=""/>
      <w:lvlJc w:val="left"/>
      <w:rPr>
        <w:rFonts w:cs="Times New Roman"/>
      </w:rPr>
    </w:lvl>
  </w:abstractNum>
  <w:abstractNum w:abstractNumId="14">
    <w:nsid w:val="00003CD5"/>
    <w:multiLevelType w:val="hybridMultilevel"/>
    <w:tmpl w:val="5CDA9B90"/>
    <w:lvl w:ilvl="0" w:tplc="6A3C2132">
      <w:start w:val="1"/>
      <w:numFmt w:val="bullet"/>
      <w:lvlText w:val="-"/>
      <w:lvlJc w:val="left"/>
    </w:lvl>
    <w:lvl w:ilvl="1" w:tplc="D9BC97E2">
      <w:start w:val="1"/>
      <w:numFmt w:val="bullet"/>
      <w:lvlText w:val="-"/>
      <w:lvlJc w:val="left"/>
    </w:lvl>
    <w:lvl w:ilvl="2" w:tplc="51E88BE4">
      <w:start w:val="9"/>
      <w:numFmt w:val="decimal"/>
      <w:lvlText w:val="%3."/>
      <w:lvlJc w:val="left"/>
      <w:rPr>
        <w:rFonts w:cs="Times New Roman"/>
      </w:rPr>
    </w:lvl>
    <w:lvl w:ilvl="3" w:tplc="0B68FF54">
      <w:numFmt w:val="decimal"/>
      <w:lvlText w:val=""/>
      <w:lvlJc w:val="left"/>
      <w:rPr>
        <w:rFonts w:cs="Times New Roman"/>
      </w:rPr>
    </w:lvl>
    <w:lvl w:ilvl="4" w:tplc="BDCAA0F8">
      <w:numFmt w:val="decimal"/>
      <w:lvlText w:val=""/>
      <w:lvlJc w:val="left"/>
      <w:rPr>
        <w:rFonts w:cs="Times New Roman"/>
      </w:rPr>
    </w:lvl>
    <w:lvl w:ilvl="5" w:tplc="CD302364">
      <w:numFmt w:val="decimal"/>
      <w:lvlText w:val=""/>
      <w:lvlJc w:val="left"/>
      <w:rPr>
        <w:rFonts w:cs="Times New Roman"/>
      </w:rPr>
    </w:lvl>
    <w:lvl w:ilvl="6" w:tplc="39FC0B62">
      <w:numFmt w:val="decimal"/>
      <w:lvlText w:val=""/>
      <w:lvlJc w:val="left"/>
      <w:rPr>
        <w:rFonts w:cs="Times New Roman"/>
      </w:rPr>
    </w:lvl>
    <w:lvl w:ilvl="7" w:tplc="F148EE54">
      <w:numFmt w:val="decimal"/>
      <w:lvlText w:val=""/>
      <w:lvlJc w:val="left"/>
      <w:rPr>
        <w:rFonts w:cs="Times New Roman"/>
      </w:rPr>
    </w:lvl>
    <w:lvl w:ilvl="8" w:tplc="C52833B4">
      <w:numFmt w:val="decimal"/>
      <w:lvlText w:val=""/>
      <w:lvlJc w:val="left"/>
      <w:rPr>
        <w:rFonts w:cs="Times New Roman"/>
      </w:rPr>
    </w:lvl>
  </w:abstractNum>
  <w:abstractNum w:abstractNumId="15">
    <w:nsid w:val="0000401D"/>
    <w:multiLevelType w:val="hybridMultilevel"/>
    <w:tmpl w:val="2FB82D6E"/>
    <w:lvl w:ilvl="0" w:tplc="42DC861C">
      <w:start w:val="1"/>
      <w:numFmt w:val="bullet"/>
      <w:lvlText w:val="и"/>
      <w:lvlJc w:val="left"/>
    </w:lvl>
    <w:lvl w:ilvl="1" w:tplc="67CC9C1A">
      <w:start w:val="1"/>
      <w:numFmt w:val="decimal"/>
      <w:lvlText w:val="%2)"/>
      <w:lvlJc w:val="left"/>
      <w:rPr>
        <w:rFonts w:cs="Times New Roman"/>
      </w:rPr>
    </w:lvl>
    <w:lvl w:ilvl="2" w:tplc="0A12A992">
      <w:numFmt w:val="decimal"/>
      <w:lvlText w:val=""/>
      <w:lvlJc w:val="left"/>
      <w:rPr>
        <w:rFonts w:cs="Times New Roman"/>
      </w:rPr>
    </w:lvl>
    <w:lvl w:ilvl="3" w:tplc="D792AC28">
      <w:numFmt w:val="decimal"/>
      <w:lvlText w:val=""/>
      <w:lvlJc w:val="left"/>
      <w:rPr>
        <w:rFonts w:cs="Times New Roman"/>
      </w:rPr>
    </w:lvl>
    <w:lvl w:ilvl="4" w:tplc="1D8E3244">
      <w:numFmt w:val="decimal"/>
      <w:lvlText w:val=""/>
      <w:lvlJc w:val="left"/>
      <w:rPr>
        <w:rFonts w:cs="Times New Roman"/>
      </w:rPr>
    </w:lvl>
    <w:lvl w:ilvl="5" w:tplc="A8429D76">
      <w:numFmt w:val="decimal"/>
      <w:lvlText w:val=""/>
      <w:lvlJc w:val="left"/>
      <w:rPr>
        <w:rFonts w:cs="Times New Roman"/>
      </w:rPr>
    </w:lvl>
    <w:lvl w:ilvl="6" w:tplc="1FC8A93C">
      <w:numFmt w:val="decimal"/>
      <w:lvlText w:val=""/>
      <w:lvlJc w:val="left"/>
      <w:rPr>
        <w:rFonts w:cs="Times New Roman"/>
      </w:rPr>
    </w:lvl>
    <w:lvl w:ilvl="7" w:tplc="05BC5982">
      <w:numFmt w:val="decimal"/>
      <w:lvlText w:val=""/>
      <w:lvlJc w:val="left"/>
      <w:rPr>
        <w:rFonts w:cs="Times New Roman"/>
      </w:rPr>
    </w:lvl>
    <w:lvl w:ilvl="8" w:tplc="3954A304">
      <w:numFmt w:val="decimal"/>
      <w:lvlText w:val=""/>
      <w:lvlJc w:val="left"/>
      <w:rPr>
        <w:rFonts w:cs="Times New Roman"/>
      </w:rPr>
    </w:lvl>
  </w:abstractNum>
  <w:abstractNum w:abstractNumId="16">
    <w:nsid w:val="0000409D"/>
    <w:multiLevelType w:val="hybridMultilevel"/>
    <w:tmpl w:val="F55EC0C4"/>
    <w:lvl w:ilvl="0" w:tplc="996E94D6">
      <w:start w:val="1"/>
      <w:numFmt w:val="bullet"/>
      <w:lvlText w:val="в"/>
      <w:lvlJc w:val="left"/>
    </w:lvl>
    <w:lvl w:ilvl="1" w:tplc="66AE9D34">
      <w:start w:val="1"/>
      <w:numFmt w:val="bullet"/>
      <w:lvlText w:val="и"/>
      <w:lvlJc w:val="left"/>
    </w:lvl>
    <w:lvl w:ilvl="2" w:tplc="3B52451E">
      <w:start w:val="1"/>
      <w:numFmt w:val="bullet"/>
      <w:lvlText w:val="-"/>
      <w:lvlJc w:val="left"/>
    </w:lvl>
    <w:lvl w:ilvl="3" w:tplc="2506C9E0">
      <w:numFmt w:val="decimal"/>
      <w:lvlText w:val=""/>
      <w:lvlJc w:val="left"/>
      <w:rPr>
        <w:rFonts w:cs="Times New Roman"/>
      </w:rPr>
    </w:lvl>
    <w:lvl w:ilvl="4" w:tplc="29F8708A">
      <w:numFmt w:val="decimal"/>
      <w:lvlText w:val=""/>
      <w:lvlJc w:val="left"/>
      <w:rPr>
        <w:rFonts w:cs="Times New Roman"/>
      </w:rPr>
    </w:lvl>
    <w:lvl w:ilvl="5" w:tplc="C63C84F0">
      <w:numFmt w:val="decimal"/>
      <w:lvlText w:val=""/>
      <w:lvlJc w:val="left"/>
      <w:rPr>
        <w:rFonts w:cs="Times New Roman"/>
      </w:rPr>
    </w:lvl>
    <w:lvl w:ilvl="6" w:tplc="5BF68078">
      <w:numFmt w:val="decimal"/>
      <w:lvlText w:val=""/>
      <w:lvlJc w:val="left"/>
      <w:rPr>
        <w:rFonts w:cs="Times New Roman"/>
      </w:rPr>
    </w:lvl>
    <w:lvl w:ilvl="7" w:tplc="ED069372">
      <w:numFmt w:val="decimal"/>
      <w:lvlText w:val=""/>
      <w:lvlJc w:val="left"/>
      <w:rPr>
        <w:rFonts w:cs="Times New Roman"/>
      </w:rPr>
    </w:lvl>
    <w:lvl w:ilvl="8" w:tplc="285CA762">
      <w:numFmt w:val="decimal"/>
      <w:lvlText w:val=""/>
      <w:lvlJc w:val="left"/>
      <w:rPr>
        <w:rFonts w:cs="Times New Roman"/>
      </w:rPr>
    </w:lvl>
  </w:abstractNum>
  <w:abstractNum w:abstractNumId="17">
    <w:nsid w:val="00004402"/>
    <w:multiLevelType w:val="hybridMultilevel"/>
    <w:tmpl w:val="1D8013FC"/>
    <w:lvl w:ilvl="0" w:tplc="EC74C032">
      <w:start w:val="1"/>
      <w:numFmt w:val="bullet"/>
      <w:lvlText w:val="-"/>
      <w:lvlJc w:val="left"/>
    </w:lvl>
    <w:lvl w:ilvl="1" w:tplc="D0BC5A58">
      <w:numFmt w:val="decimal"/>
      <w:lvlText w:val=""/>
      <w:lvlJc w:val="left"/>
      <w:rPr>
        <w:rFonts w:cs="Times New Roman"/>
      </w:rPr>
    </w:lvl>
    <w:lvl w:ilvl="2" w:tplc="5CA6C1E0">
      <w:numFmt w:val="decimal"/>
      <w:lvlText w:val=""/>
      <w:lvlJc w:val="left"/>
      <w:rPr>
        <w:rFonts w:cs="Times New Roman"/>
      </w:rPr>
    </w:lvl>
    <w:lvl w:ilvl="3" w:tplc="62EA138E">
      <w:numFmt w:val="decimal"/>
      <w:lvlText w:val=""/>
      <w:lvlJc w:val="left"/>
      <w:rPr>
        <w:rFonts w:cs="Times New Roman"/>
      </w:rPr>
    </w:lvl>
    <w:lvl w:ilvl="4" w:tplc="AF16536A">
      <w:numFmt w:val="decimal"/>
      <w:lvlText w:val=""/>
      <w:lvlJc w:val="left"/>
      <w:rPr>
        <w:rFonts w:cs="Times New Roman"/>
      </w:rPr>
    </w:lvl>
    <w:lvl w:ilvl="5" w:tplc="A3E8A1EA">
      <w:numFmt w:val="decimal"/>
      <w:lvlText w:val=""/>
      <w:lvlJc w:val="left"/>
      <w:rPr>
        <w:rFonts w:cs="Times New Roman"/>
      </w:rPr>
    </w:lvl>
    <w:lvl w:ilvl="6" w:tplc="2446E176">
      <w:numFmt w:val="decimal"/>
      <w:lvlText w:val=""/>
      <w:lvlJc w:val="left"/>
      <w:rPr>
        <w:rFonts w:cs="Times New Roman"/>
      </w:rPr>
    </w:lvl>
    <w:lvl w:ilvl="7" w:tplc="EEEC643A">
      <w:numFmt w:val="decimal"/>
      <w:lvlText w:val=""/>
      <w:lvlJc w:val="left"/>
      <w:rPr>
        <w:rFonts w:cs="Times New Roman"/>
      </w:rPr>
    </w:lvl>
    <w:lvl w:ilvl="8" w:tplc="638416CA">
      <w:numFmt w:val="decimal"/>
      <w:lvlText w:val=""/>
      <w:lvlJc w:val="left"/>
      <w:rPr>
        <w:rFonts w:cs="Times New Roman"/>
      </w:rPr>
    </w:lvl>
  </w:abstractNum>
  <w:abstractNum w:abstractNumId="18">
    <w:nsid w:val="0000489C"/>
    <w:multiLevelType w:val="hybridMultilevel"/>
    <w:tmpl w:val="EFDC662E"/>
    <w:lvl w:ilvl="0" w:tplc="7B5E307C">
      <w:start w:val="1"/>
      <w:numFmt w:val="bullet"/>
      <w:lvlText w:val="в"/>
      <w:lvlJc w:val="left"/>
    </w:lvl>
    <w:lvl w:ilvl="1" w:tplc="7A44FCC2">
      <w:start w:val="1"/>
      <w:numFmt w:val="bullet"/>
      <w:lvlText w:val="-"/>
      <w:lvlJc w:val="left"/>
    </w:lvl>
    <w:lvl w:ilvl="2" w:tplc="490820B6">
      <w:numFmt w:val="decimal"/>
      <w:lvlText w:val=""/>
      <w:lvlJc w:val="left"/>
      <w:rPr>
        <w:rFonts w:cs="Times New Roman"/>
      </w:rPr>
    </w:lvl>
    <w:lvl w:ilvl="3" w:tplc="3230B0EA">
      <w:numFmt w:val="decimal"/>
      <w:lvlText w:val=""/>
      <w:lvlJc w:val="left"/>
      <w:rPr>
        <w:rFonts w:cs="Times New Roman"/>
      </w:rPr>
    </w:lvl>
    <w:lvl w:ilvl="4" w:tplc="865E45A2">
      <w:numFmt w:val="decimal"/>
      <w:lvlText w:val=""/>
      <w:lvlJc w:val="left"/>
      <w:rPr>
        <w:rFonts w:cs="Times New Roman"/>
      </w:rPr>
    </w:lvl>
    <w:lvl w:ilvl="5" w:tplc="E000ED6C">
      <w:numFmt w:val="decimal"/>
      <w:lvlText w:val=""/>
      <w:lvlJc w:val="left"/>
      <w:rPr>
        <w:rFonts w:cs="Times New Roman"/>
      </w:rPr>
    </w:lvl>
    <w:lvl w:ilvl="6" w:tplc="E77C068E">
      <w:numFmt w:val="decimal"/>
      <w:lvlText w:val=""/>
      <w:lvlJc w:val="left"/>
      <w:rPr>
        <w:rFonts w:cs="Times New Roman"/>
      </w:rPr>
    </w:lvl>
    <w:lvl w:ilvl="7" w:tplc="C9183450">
      <w:numFmt w:val="decimal"/>
      <w:lvlText w:val=""/>
      <w:lvlJc w:val="left"/>
      <w:rPr>
        <w:rFonts w:cs="Times New Roman"/>
      </w:rPr>
    </w:lvl>
    <w:lvl w:ilvl="8" w:tplc="410A6EEE">
      <w:numFmt w:val="decimal"/>
      <w:lvlText w:val=""/>
      <w:lvlJc w:val="left"/>
      <w:rPr>
        <w:rFonts w:cs="Times New Roman"/>
      </w:rPr>
    </w:lvl>
  </w:abstractNum>
  <w:abstractNum w:abstractNumId="19">
    <w:nsid w:val="000048CC"/>
    <w:multiLevelType w:val="hybridMultilevel"/>
    <w:tmpl w:val="E0887C64"/>
    <w:lvl w:ilvl="0" w:tplc="AA003A66">
      <w:start w:val="1"/>
      <w:numFmt w:val="bullet"/>
      <w:lvlText w:val="-"/>
      <w:lvlJc w:val="left"/>
    </w:lvl>
    <w:lvl w:ilvl="1" w:tplc="D5940A18">
      <w:numFmt w:val="decimal"/>
      <w:lvlText w:val=""/>
      <w:lvlJc w:val="left"/>
      <w:rPr>
        <w:rFonts w:cs="Times New Roman"/>
      </w:rPr>
    </w:lvl>
    <w:lvl w:ilvl="2" w:tplc="9A228E3C">
      <w:numFmt w:val="decimal"/>
      <w:lvlText w:val=""/>
      <w:lvlJc w:val="left"/>
      <w:rPr>
        <w:rFonts w:cs="Times New Roman"/>
      </w:rPr>
    </w:lvl>
    <w:lvl w:ilvl="3" w:tplc="2D9E61BA">
      <w:numFmt w:val="decimal"/>
      <w:lvlText w:val=""/>
      <w:lvlJc w:val="left"/>
      <w:rPr>
        <w:rFonts w:cs="Times New Roman"/>
      </w:rPr>
    </w:lvl>
    <w:lvl w:ilvl="4" w:tplc="72FA81D0">
      <w:numFmt w:val="decimal"/>
      <w:lvlText w:val=""/>
      <w:lvlJc w:val="left"/>
      <w:rPr>
        <w:rFonts w:cs="Times New Roman"/>
      </w:rPr>
    </w:lvl>
    <w:lvl w:ilvl="5" w:tplc="9C12E69E">
      <w:numFmt w:val="decimal"/>
      <w:lvlText w:val=""/>
      <w:lvlJc w:val="left"/>
      <w:rPr>
        <w:rFonts w:cs="Times New Roman"/>
      </w:rPr>
    </w:lvl>
    <w:lvl w:ilvl="6" w:tplc="E600370A">
      <w:numFmt w:val="decimal"/>
      <w:lvlText w:val=""/>
      <w:lvlJc w:val="left"/>
      <w:rPr>
        <w:rFonts w:cs="Times New Roman"/>
      </w:rPr>
    </w:lvl>
    <w:lvl w:ilvl="7" w:tplc="D5F808BA">
      <w:numFmt w:val="decimal"/>
      <w:lvlText w:val=""/>
      <w:lvlJc w:val="left"/>
      <w:rPr>
        <w:rFonts w:cs="Times New Roman"/>
      </w:rPr>
    </w:lvl>
    <w:lvl w:ilvl="8" w:tplc="1D20C974">
      <w:numFmt w:val="decimal"/>
      <w:lvlText w:val=""/>
      <w:lvlJc w:val="left"/>
      <w:rPr>
        <w:rFonts w:cs="Times New Roman"/>
      </w:rPr>
    </w:lvl>
  </w:abstractNum>
  <w:abstractNum w:abstractNumId="20">
    <w:nsid w:val="0000494A"/>
    <w:multiLevelType w:val="hybridMultilevel"/>
    <w:tmpl w:val="63F2AA30"/>
    <w:lvl w:ilvl="0" w:tplc="71A08C6E">
      <w:start w:val="1"/>
      <w:numFmt w:val="bullet"/>
      <w:lvlText w:val="-"/>
      <w:lvlJc w:val="left"/>
    </w:lvl>
    <w:lvl w:ilvl="1" w:tplc="E0523F8A">
      <w:start w:val="1"/>
      <w:numFmt w:val="bullet"/>
      <w:lvlText w:val="В"/>
      <w:lvlJc w:val="left"/>
    </w:lvl>
    <w:lvl w:ilvl="2" w:tplc="23CA5C4C">
      <w:numFmt w:val="decimal"/>
      <w:lvlText w:val=""/>
      <w:lvlJc w:val="left"/>
      <w:rPr>
        <w:rFonts w:cs="Times New Roman"/>
      </w:rPr>
    </w:lvl>
    <w:lvl w:ilvl="3" w:tplc="69E035F2">
      <w:numFmt w:val="decimal"/>
      <w:lvlText w:val=""/>
      <w:lvlJc w:val="left"/>
      <w:rPr>
        <w:rFonts w:cs="Times New Roman"/>
      </w:rPr>
    </w:lvl>
    <w:lvl w:ilvl="4" w:tplc="CC36AA3C">
      <w:numFmt w:val="decimal"/>
      <w:lvlText w:val=""/>
      <w:lvlJc w:val="left"/>
      <w:rPr>
        <w:rFonts w:cs="Times New Roman"/>
      </w:rPr>
    </w:lvl>
    <w:lvl w:ilvl="5" w:tplc="5578517E">
      <w:numFmt w:val="decimal"/>
      <w:lvlText w:val=""/>
      <w:lvlJc w:val="left"/>
      <w:rPr>
        <w:rFonts w:cs="Times New Roman"/>
      </w:rPr>
    </w:lvl>
    <w:lvl w:ilvl="6" w:tplc="C60AEE42">
      <w:numFmt w:val="decimal"/>
      <w:lvlText w:val=""/>
      <w:lvlJc w:val="left"/>
      <w:rPr>
        <w:rFonts w:cs="Times New Roman"/>
      </w:rPr>
    </w:lvl>
    <w:lvl w:ilvl="7" w:tplc="229031B4">
      <w:numFmt w:val="decimal"/>
      <w:lvlText w:val=""/>
      <w:lvlJc w:val="left"/>
      <w:rPr>
        <w:rFonts w:cs="Times New Roman"/>
      </w:rPr>
    </w:lvl>
    <w:lvl w:ilvl="8" w:tplc="54DE21CA">
      <w:numFmt w:val="decimal"/>
      <w:lvlText w:val=""/>
      <w:lvlJc w:val="left"/>
      <w:rPr>
        <w:rFonts w:cs="Times New Roman"/>
      </w:rPr>
    </w:lvl>
  </w:abstractNum>
  <w:abstractNum w:abstractNumId="21">
    <w:nsid w:val="00004A80"/>
    <w:multiLevelType w:val="hybridMultilevel"/>
    <w:tmpl w:val="AB544582"/>
    <w:lvl w:ilvl="0" w:tplc="F59630C2">
      <w:start w:val="1"/>
      <w:numFmt w:val="bullet"/>
      <w:lvlText w:val="-"/>
      <w:lvlJc w:val="left"/>
    </w:lvl>
    <w:lvl w:ilvl="1" w:tplc="E848CF98">
      <w:numFmt w:val="decimal"/>
      <w:lvlText w:val=""/>
      <w:lvlJc w:val="left"/>
      <w:rPr>
        <w:rFonts w:cs="Times New Roman"/>
      </w:rPr>
    </w:lvl>
    <w:lvl w:ilvl="2" w:tplc="9B06C514">
      <w:numFmt w:val="decimal"/>
      <w:lvlText w:val=""/>
      <w:lvlJc w:val="left"/>
      <w:rPr>
        <w:rFonts w:cs="Times New Roman"/>
      </w:rPr>
    </w:lvl>
    <w:lvl w:ilvl="3" w:tplc="35822400">
      <w:numFmt w:val="decimal"/>
      <w:lvlText w:val=""/>
      <w:lvlJc w:val="left"/>
      <w:rPr>
        <w:rFonts w:cs="Times New Roman"/>
      </w:rPr>
    </w:lvl>
    <w:lvl w:ilvl="4" w:tplc="82906B2C">
      <w:numFmt w:val="decimal"/>
      <w:lvlText w:val=""/>
      <w:lvlJc w:val="left"/>
      <w:rPr>
        <w:rFonts w:cs="Times New Roman"/>
      </w:rPr>
    </w:lvl>
    <w:lvl w:ilvl="5" w:tplc="D5FA71C4">
      <w:numFmt w:val="decimal"/>
      <w:lvlText w:val=""/>
      <w:lvlJc w:val="left"/>
      <w:rPr>
        <w:rFonts w:cs="Times New Roman"/>
      </w:rPr>
    </w:lvl>
    <w:lvl w:ilvl="6" w:tplc="02C23072">
      <w:numFmt w:val="decimal"/>
      <w:lvlText w:val=""/>
      <w:lvlJc w:val="left"/>
      <w:rPr>
        <w:rFonts w:cs="Times New Roman"/>
      </w:rPr>
    </w:lvl>
    <w:lvl w:ilvl="7" w:tplc="03D8E858">
      <w:numFmt w:val="decimal"/>
      <w:lvlText w:val=""/>
      <w:lvlJc w:val="left"/>
      <w:rPr>
        <w:rFonts w:cs="Times New Roman"/>
      </w:rPr>
    </w:lvl>
    <w:lvl w:ilvl="8" w:tplc="0FF68CA8">
      <w:numFmt w:val="decimal"/>
      <w:lvlText w:val=""/>
      <w:lvlJc w:val="left"/>
      <w:rPr>
        <w:rFonts w:cs="Times New Roman"/>
      </w:rPr>
    </w:lvl>
  </w:abstractNum>
  <w:abstractNum w:abstractNumId="22">
    <w:nsid w:val="00005422"/>
    <w:multiLevelType w:val="hybridMultilevel"/>
    <w:tmpl w:val="BA6E862A"/>
    <w:lvl w:ilvl="0" w:tplc="A3AEDE44">
      <w:start w:val="1"/>
      <w:numFmt w:val="bullet"/>
      <w:lvlText w:val="в"/>
      <w:lvlJc w:val="left"/>
    </w:lvl>
    <w:lvl w:ilvl="1" w:tplc="656AEA32">
      <w:start w:val="1"/>
      <w:numFmt w:val="bullet"/>
      <w:lvlText w:val="-"/>
      <w:lvlJc w:val="left"/>
    </w:lvl>
    <w:lvl w:ilvl="2" w:tplc="20FE001E">
      <w:numFmt w:val="decimal"/>
      <w:lvlText w:val=""/>
      <w:lvlJc w:val="left"/>
      <w:rPr>
        <w:rFonts w:cs="Times New Roman"/>
      </w:rPr>
    </w:lvl>
    <w:lvl w:ilvl="3" w:tplc="BBA669CC">
      <w:numFmt w:val="decimal"/>
      <w:lvlText w:val=""/>
      <w:lvlJc w:val="left"/>
      <w:rPr>
        <w:rFonts w:cs="Times New Roman"/>
      </w:rPr>
    </w:lvl>
    <w:lvl w:ilvl="4" w:tplc="46020DE2">
      <w:numFmt w:val="decimal"/>
      <w:lvlText w:val=""/>
      <w:lvlJc w:val="left"/>
      <w:rPr>
        <w:rFonts w:cs="Times New Roman"/>
      </w:rPr>
    </w:lvl>
    <w:lvl w:ilvl="5" w:tplc="13E48500">
      <w:numFmt w:val="decimal"/>
      <w:lvlText w:val=""/>
      <w:lvlJc w:val="left"/>
      <w:rPr>
        <w:rFonts w:cs="Times New Roman"/>
      </w:rPr>
    </w:lvl>
    <w:lvl w:ilvl="6" w:tplc="C51C74FA">
      <w:numFmt w:val="decimal"/>
      <w:lvlText w:val=""/>
      <w:lvlJc w:val="left"/>
      <w:rPr>
        <w:rFonts w:cs="Times New Roman"/>
      </w:rPr>
    </w:lvl>
    <w:lvl w:ilvl="7" w:tplc="08F270CC">
      <w:numFmt w:val="decimal"/>
      <w:lvlText w:val=""/>
      <w:lvlJc w:val="left"/>
      <w:rPr>
        <w:rFonts w:cs="Times New Roman"/>
      </w:rPr>
    </w:lvl>
    <w:lvl w:ilvl="8" w:tplc="C8365414">
      <w:numFmt w:val="decimal"/>
      <w:lvlText w:val=""/>
      <w:lvlJc w:val="left"/>
      <w:rPr>
        <w:rFonts w:cs="Times New Roman"/>
      </w:rPr>
    </w:lvl>
  </w:abstractNum>
  <w:abstractNum w:abstractNumId="23">
    <w:nsid w:val="0000542C"/>
    <w:multiLevelType w:val="hybridMultilevel"/>
    <w:tmpl w:val="7BFA8D4C"/>
    <w:lvl w:ilvl="0" w:tplc="27100DDE">
      <w:start w:val="1"/>
      <w:numFmt w:val="bullet"/>
      <w:lvlText w:val="-"/>
      <w:lvlJc w:val="left"/>
    </w:lvl>
    <w:lvl w:ilvl="1" w:tplc="5F800576">
      <w:start w:val="1"/>
      <w:numFmt w:val="bullet"/>
      <w:lvlText w:val="-"/>
      <w:lvlJc w:val="left"/>
    </w:lvl>
    <w:lvl w:ilvl="2" w:tplc="C88E9434">
      <w:start w:val="28"/>
      <w:numFmt w:val="decimal"/>
      <w:lvlText w:val="%3."/>
      <w:lvlJc w:val="left"/>
      <w:rPr>
        <w:rFonts w:cs="Times New Roman"/>
      </w:rPr>
    </w:lvl>
    <w:lvl w:ilvl="3" w:tplc="F3B29AB6">
      <w:numFmt w:val="decimal"/>
      <w:lvlText w:val=""/>
      <w:lvlJc w:val="left"/>
      <w:rPr>
        <w:rFonts w:cs="Times New Roman"/>
      </w:rPr>
    </w:lvl>
    <w:lvl w:ilvl="4" w:tplc="C074D8AC">
      <w:numFmt w:val="decimal"/>
      <w:lvlText w:val=""/>
      <w:lvlJc w:val="left"/>
      <w:rPr>
        <w:rFonts w:cs="Times New Roman"/>
      </w:rPr>
    </w:lvl>
    <w:lvl w:ilvl="5" w:tplc="DFC08080">
      <w:numFmt w:val="decimal"/>
      <w:lvlText w:val=""/>
      <w:lvlJc w:val="left"/>
      <w:rPr>
        <w:rFonts w:cs="Times New Roman"/>
      </w:rPr>
    </w:lvl>
    <w:lvl w:ilvl="6" w:tplc="55482912">
      <w:numFmt w:val="decimal"/>
      <w:lvlText w:val=""/>
      <w:lvlJc w:val="left"/>
      <w:rPr>
        <w:rFonts w:cs="Times New Roman"/>
      </w:rPr>
    </w:lvl>
    <w:lvl w:ilvl="7" w:tplc="DE46E0E8">
      <w:numFmt w:val="decimal"/>
      <w:lvlText w:val=""/>
      <w:lvlJc w:val="left"/>
      <w:rPr>
        <w:rFonts w:cs="Times New Roman"/>
      </w:rPr>
    </w:lvl>
    <w:lvl w:ilvl="8" w:tplc="A138920A">
      <w:numFmt w:val="decimal"/>
      <w:lvlText w:val=""/>
      <w:lvlJc w:val="left"/>
      <w:rPr>
        <w:rFonts w:cs="Times New Roman"/>
      </w:rPr>
    </w:lvl>
  </w:abstractNum>
  <w:abstractNum w:abstractNumId="24">
    <w:nsid w:val="000054DC"/>
    <w:multiLevelType w:val="hybridMultilevel"/>
    <w:tmpl w:val="C6ECF218"/>
    <w:lvl w:ilvl="0" w:tplc="07663B84">
      <w:start w:val="1"/>
      <w:numFmt w:val="bullet"/>
      <w:lvlText w:val="-"/>
      <w:lvlJc w:val="left"/>
    </w:lvl>
    <w:lvl w:ilvl="1" w:tplc="C87CBD60">
      <w:numFmt w:val="decimal"/>
      <w:lvlText w:val=""/>
      <w:lvlJc w:val="left"/>
      <w:rPr>
        <w:rFonts w:cs="Times New Roman"/>
      </w:rPr>
    </w:lvl>
    <w:lvl w:ilvl="2" w:tplc="B4A6E218">
      <w:numFmt w:val="decimal"/>
      <w:lvlText w:val=""/>
      <w:lvlJc w:val="left"/>
      <w:rPr>
        <w:rFonts w:cs="Times New Roman"/>
      </w:rPr>
    </w:lvl>
    <w:lvl w:ilvl="3" w:tplc="6EC4D366">
      <w:numFmt w:val="decimal"/>
      <w:lvlText w:val=""/>
      <w:lvlJc w:val="left"/>
      <w:rPr>
        <w:rFonts w:cs="Times New Roman"/>
      </w:rPr>
    </w:lvl>
    <w:lvl w:ilvl="4" w:tplc="80662D08">
      <w:numFmt w:val="decimal"/>
      <w:lvlText w:val=""/>
      <w:lvlJc w:val="left"/>
      <w:rPr>
        <w:rFonts w:cs="Times New Roman"/>
      </w:rPr>
    </w:lvl>
    <w:lvl w:ilvl="5" w:tplc="FA4E2F7E">
      <w:numFmt w:val="decimal"/>
      <w:lvlText w:val=""/>
      <w:lvlJc w:val="left"/>
      <w:rPr>
        <w:rFonts w:cs="Times New Roman"/>
      </w:rPr>
    </w:lvl>
    <w:lvl w:ilvl="6" w:tplc="40EC0796">
      <w:numFmt w:val="decimal"/>
      <w:lvlText w:val=""/>
      <w:lvlJc w:val="left"/>
      <w:rPr>
        <w:rFonts w:cs="Times New Roman"/>
      </w:rPr>
    </w:lvl>
    <w:lvl w:ilvl="7" w:tplc="4A2A835A">
      <w:numFmt w:val="decimal"/>
      <w:lvlText w:val=""/>
      <w:lvlJc w:val="left"/>
      <w:rPr>
        <w:rFonts w:cs="Times New Roman"/>
      </w:rPr>
    </w:lvl>
    <w:lvl w:ilvl="8" w:tplc="A2ECE35C">
      <w:numFmt w:val="decimal"/>
      <w:lvlText w:val=""/>
      <w:lvlJc w:val="left"/>
      <w:rPr>
        <w:rFonts w:cs="Times New Roman"/>
      </w:rPr>
    </w:lvl>
  </w:abstractNum>
  <w:abstractNum w:abstractNumId="25">
    <w:nsid w:val="000058B0"/>
    <w:multiLevelType w:val="hybridMultilevel"/>
    <w:tmpl w:val="74183B18"/>
    <w:lvl w:ilvl="0" w:tplc="743451A0">
      <w:start w:val="1"/>
      <w:numFmt w:val="bullet"/>
      <w:lvlText w:val="-"/>
      <w:lvlJc w:val="left"/>
    </w:lvl>
    <w:lvl w:ilvl="1" w:tplc="C0285B7E">
      <w:numFmt w:val="decimal"/>
      <w:lvlText w:val=""/>
      <w:lvlJc w:val="left"/>
      <w:rPr>
        <w:rFonts w:cs="Times New Roman"/>
      </w:rPr>
    </w:lvl>
    <w:lvl w:ilvl="2" w:tplc="56BCE9CC">
      <w:numFmt w:val="decimal"/>
      <w:lvlText w:val=""/>
      <w:lvlJc w:val="left"/>
      <w:rPr>
        <w:rFonts w:cs="Times New Roman"/>
      </w:rPr>
    </w:lvl>
    <w:lvl w:ilvl="3" w:tplc="E162E7A0">
      <w:numFmt w:val="decimal"/>
      <w:lvlText w:val=""/>
      <w:lvlJc w:val="left"/>
      <w:rPr>
        <w:rFonts w:cs="Times New Roman"/>
      </w:rPr>
    </w:lvl>
    <w:lvl w:ilvl="4" w:tplc="7C10F11A">
      <w:numFmt w:val="decimal"/>
      <w:lvlText w:val=""/>
      <w:lvlJc w:val="left"/>
      <w:rPr>
        <w:rFonts w:cs="Times New Roman"/>
      </w:rPr>
    </w:lvl>
    <w:lvl w:ilvl="5" w:tplc="F5A07E4E">
      <w:numFmt w:val="decimal"/>
      <w:lvlText w:val=""/>
      <w:lvlJc w:val="left"/>
      <w:rPr>
        <w:rFonts w:cs="Times New Roman"/>
      </w:rPr>
    </w:lvl>
    <w:lvl w:ilvl="6" w:tplc="FF9A3F52">
      <w:numFmt w:val="decimal"/>
      <w:lvlText w:val=""/>
      <w:lvlJc w:val="left"/>
      <w:rPr>
        <w:rFonts w:cs="Times New Roman"/>
      </w:rPr>
    </w:lvl>
    <w:lvl w:ilvl="7" w:tplc="B2D07D7E">
      <w:numFmt w:val="decimal"/>
      <w:lvlText w:val=""/>
      <w:lvlJc w:val="left"/>
      <w:rPr>
        <w:rFonts w:cs="Times New Roman"/>
      </w:rPr>
    </w:lvl>
    <w:lvl w:ilvl="8" w:tplc="D6CCFD5C">
      <w:numFmt w:val="decimal"/>
      <w:lvlText w:val=""/>
      <w:lvlJc w:val="left"/>
      <w:rPr>
        <w:rFonts w:cs="Times New Roman"/>
      </w:rPr>
    </w:lvl>
  </w:abstractNum>
  <w:abstractNum w:abstractNumId="26">
    <w:nsid w:val="00005E9D"/>
    <w:multiLevelType w:val="hybridMultilevel"/>
    <w:tmpl w:val="8BDCE910"/>
    <w:lvl w:ilvl="0" w:tplc="B866AF72">
      <w:start w:val="1"/>
      <w:numFmt w:val="bullet"/>
      <w:lvlText w:val="-"/>
      <w:lvlJc w:val="left"/>
    </w:lvl>
    <w:lvl w:ilvl="1" w:tplc="4860FB26">
      <w:numFmt w:val="decimal"/>
      <w:lvlText w:val=""/>
      <w:lvlJc w:val="left"/>
      <w:rPr>
        <w:rFonts w:cs="Times New Roman"/>
      </w:rPr>
    </w:lvl>
    <w:lvl w:ilvl="2" w:tplc="98C2B4CA">
      <w:numFmt w:val="decimal"/>
      <w:lvlText w:val=""/>
      <w:lvlJc w:val="left"/>
      <w:rPr>
        <w:rFonts w:cs="Times New Roman"/>
      </w:rPr>
    </w:lvl>
    <w:lvl w:ilvl="3" w:tplc="2FAAE7DE">
      <w:numFmt w:val="decimal"/>
      <w:lvlText w:val=""/>
      <w:lvlJc w:val="left"/>
      <w:rPr>
        <w:rFonts w:cs="Times New Roman"/>
      </w:rPr>
    </w:lvl>
    <w:lvl w:ilvl="4" w:tplc="B3A422D4">
      <w:numFmt w:val="decimal"/>
      <w:lvlText w:val=""/>
      <w:lvlJc w:val="left"/>
      <w:rPr>
        <w:rFonts w:cs="Times New Roman"/>
      </w:rPr>
    </w:lvl>
    <w:lvl w:ilvl="5" w:tplc="78E8DC8E">
      <w:numFmt w:val="decimal"/>
      <w:lvlText w:val=""/>
      <w:lvlJc w:val="left"/>
      <w:rPr>
        <w:rFonts w:cs="Times New Roman"/>
      </w:rPr>
    </w:lvl>
    <w:lvl w:ilvl="6" w:tplc="F2986878">
      <w:numFmt w:val="decimal"/>
      <w:lvlText w:val=""/>
      <w:lvlJc w:val="left"/>
      <w:rPr>
        <w:rFonts w:cs="Times New Roman"/>
      </w:rPr>
    </w:lvl>
    <w:lvl w:ilvl="7" w:tplc="3284473A">
      <w:numFmt w:val="decimal"/>
      <w:lvlText w:val=""/>
      <w:lvlJc w:val="left"/>
      <w:rPr>
        <w:rFonts w:cs="Times New Roman"/>
      </w:rPr>
    </w:lvl>
    <w:lvl w:ilvl="8" w:tplc="EB8607DC">
      <w:numFmt w:val="decimal"/>
      <w:lvlText w:val=""/>
      <w:lvlJc w:val="left"/>
      <w:rPr>
        <w:rFonts w:cs="Times New Roman"/>
      </w:rPr>
    </w:lvl>
  </w:abstractNum>
  <w:abstractNum w:abstractNumId="27">
    <w:nsid w:val="00006172"/>
    <w:multiLevelType w:val="hybridMultilevel"/>
    <w:tmpl w:val="543E39DA"/>
    <w:lvl w:ilvl="0" w:tplc="DC625482">
      <w:start w:val="1"/>
      <w:numFmt w:val="bullet"/>
      <w:lvlText w:val="-"/>
      <w:lvlJc w:val="left"/>
    </w:lvl>
    <w:lvl w:ilvl="1" w:tplc="701E9136">
      <w:numFmt w:val="decimal"/>
      <w:lvlText w:val=""/>
      <w:lvlJc w:val="left"/>
      <w:rPr>
        <w:rFonts w:cs="Times New Roman"/>
      </w:rPr>
    </w:lvl>
    <w:lvl w:ilvl="2" w:tplc="47B42868">
      <w:numFmt w:val="decimal"/>
      <w:lvlText w:val=""/>
      <w:lvlJc w:val="left"/>
      <w:rPr>
        <w:rFonts w:cs="Times New Roman"/>
      </w:rPr>
    </w:lvl>
    <w:lvl w:ilvl="3" w:tplc="96C81122">
      <w:numFmt w:val="decimal"/>
      <w:lvlText w:val=""/>
      <w:lvlJc w:val="left"/>
      <w:rPr>
        <w:rFonts w:cs="Times New Roman"/>
      </w:rPr>
    </w:lvl>
    <w:lvl w:ilvl="4" w:tplc="ADD8E1E6">
      <w:numFmt w:val="decimal"/>
      <w:lvlText w:val=""/>
      <w:lvlJc w:val="left"/>
      <w:rPr>
        <w:rFonts w:cs="Times New Roman"/>
      </w:rPr>
    </w:lvl>
    <w:lvl w:ilvl="5" w:tplc="BD364812">
      <w:numFmt w:val="decimal"/>
      <w:lvlText w:val=""/>
      <w:lvlJc w:val="left"/>
      <w:rPr>
        <w:rFonts w:cs="Times New Roman"/>
      </w:rPr>
    </w:lvl>
    <w:lvl w:ilvl="6" w:tplc="459E24FA">
      <w:numFmt w:val="decimal"/>
      <w:lvlText w:val=""/>
      <w:lvlJc w:val="left"/>
      <w:rPr>
        <w:rFonts w:cs="Times New Roman"/>
      </w:rPr>
    </w:lvl>
    <w:lvl w:ilvl="7" w:tplc="CE32EB2C">
      <w:numFmt w:val="decimal"/>
      <w:lvlText w:val=""/>
      <w:lvlJc w:val="left"/>
      <w:rPr>
        <w:rFonts w:cs="Times New Roman"/>
      </w:rPr>
    </w:lvl>
    <w:lvl w:ilvl="8" w:tplc="94040A94">
      <w:numFmt w:val="decimal"/>
      <w:lvlText w:val=""/>
      <w:lvlJc w:val="left"/>
      <w:rPr>
        <w:rFonts w:cs="Times New Roman"/>
      </w:rPr>
    </w:lvl>
  </w:abstractNum>
  <w:abstractNum w:abstractNumId="28">
    <w:nsid w:val="00006899"/>
    <w:multiLevelType w:val="hybridMultilevel"/>
    <w:tmpl w:val="471C84C4"/>
    <w:lvl w:ilvl="0" w:tplc="D1E85A42">
      <w:start w:val="1"/>
      <w:numFmt w:val="bullet"/>
      <w:lvlText w:val="-"/>
      <w:lvlJc w:val="left"/>
    </w:lvl>
    <w:lvl w:ilvl="1" w:tplc="0D9C614E">
      <w:numFmt w:val="decimal"/>
      <w:lvlText w:val=""/>
      <w:lvlJc w:val="left"/>
      <w:rPr>
        <w:rFonts w:cs="Times New Roman"/>
      </w:rPr>
    </w:lvl>
    <w:lvl w:ilvl="2" w:tplc="625261FC">
      <w:numFmt w:val="decimal"/>
      <w:lvlText w:val=""/>
      <w:lvlJc w:val="left"/>
      <w:rPr>
        <w:rFonts w:cs="Times New Roman"/>
      </w:rPr>
    </w:lvl>
    <w:lvl w:ilvl="3" w:tplc="598836CA">
      <w:numFmt w:val="decimal"/>
      <w:lvlText w:val=""/>
      <w:lvlJc w:val="left"/>
      <w:rPr>
        <w:rFonts w:cs="Times New Roman"/>
      </w:rPr>
    </w:lvl>
    <w:lvl w:ilvl="4" w:tplc="6F9C4C80">
      <w:numFmt w:val="decimal"/>
      <w:lvlText w:val=""/>
      <w:lvlJc w:val="left"/>
      <w:rPr>
        <w:rFonts w:cs="Times New Roman"/>
      </w:rPr>
    </w:lvl>
    <w:lvl w:ilvl="5" w:tplc="28768E98">
      <w:numFmt w:val="decimal"/>
      <w:lvlText w:val=""/>
      <w:lvlJc w:val="left"/>
      <w:rPr>
        <w:rFonts w:cs="Times New Roman"/>
      </w:rPr>
    </w:lvl>
    <w:lvl w:ilvl="6" w:tplc="E60A8C16">
      <w:numFmt w:val="decimal"/>
      <w:lvlText w:val=""/>
      <w:lvlJc w:val="left"/>
      <w:rPr>
        <w:rFonts w:cs="Times New Roman"/>
      </w:rPr>
    </w:lvl>
    <w:lvl w:ilvl="7" w:tplc="B612454A">
      <w:numFmt w:val="decimal"/>
      <w:lvlText w:val=""/>
      <w:lvlJc w:val="left"/>
      <w:rPr>
        <w:rFonts w:cs="Times New Roman"/>
      </w:rPr>
    </w:lvl>
    <w:lvl w:ilvl="8" w:tplc="BF6E519C">
      <w:numFmt w:val="decimal"/>
      <w:lvlText w:val=""/>
      <w:lvlJc w:val="left"/>
      <w:rPr>
        <w:rFonts w:cs="Times New Roman"/>
      </w:rPr>
    </w:lvl>
  </w:abstractNum>
  <w:abstractNum w:abstractNumId="29">
    <w:nsid w:val="0000692C"/>
    <w:multiLevelType w:val="hybridMultilevel"/>
    <w:tmpl w:val="EE000FC2"/>
    <w:lvl w:ilvl="0" w:tplc="C92C170A">
      <w:start w:val="1"/>
      <w:numFmt w:val="bullet"/>
      <w:lvlText w:val="-"/>
      <w:lvlJc w:val="left"/>
    </w:lvl>
    <w:lvl w:ilvl="1" w:tplc="2BC454B6">
      <w:numFmt w:val="decimal"/>
      <w:lvlText w:val=""/>
      <w:lvlJc w:val="left"/>
      <w:rPr>
        <w:rFonts w:cs="Times New Roman"/>
      </w:rPr>
    </w:lvl>
    <w:lvl w:ilvl="2" w:tplc="5B820D7A">
      <w:numFmt w:val="decimal"/>
      <w:lvlText w:val=""/>
      <w:lvlJc w:val="left"/>
      <w:rPr>
        <w:rFonts w:cs="Times New Roman"/>
      </w:rPr>
    </w:lvl>
    <w:lvl w:ilvl="3" w:tplc="67244FE0">
      <w:numFmt w:val="decimal"/>
      <w:lvlText w:val=""/>
      <w:lvlJc w:val="left"/>
      <w:rPr>
        <w:rFonts w:cs="Times New Roman"/>
      </w:rPr>
    </w:lvl>
    <w:lvl w:ilvl="4" w:tplc="9374548E">
      <w:numFmt w:val="decimal"/>
      <w:lvlText w:val=""/>
      <w:lvlJc w:val="left"/>
      <w:rPr>
        <w:rFonts w:cs="Times New Roman"/>
      </w:rPr>
    </w:lvl>
    <w:lvl w:ilvl="5" w:tplc="5CB873F0">
      <w:numFmt w:val="decimal"/>
      <w:lvlText w:val=""/>
      <w:lvlJc w:val="left"/>
      <w:rPr>
        <w:rFonts w:cs="Times New Roman"/>
      </w:rPr>
    </w:lvl>
    <w:lvl w:ilvl="6" w:tplc="4C62BF86">
      <w:numFmt w:val="decimal"/>
      <w:lvlText w:val=""/>
      <w:lvlJc w:val="left"/>
      <w:rPr>
        <w:rFonts w:cs="Times New Roman"/>
      </w:rPr>
    </w:lvl>
    <w:lvl w:ilvl="7" w:tplc="F2BCDD0E">
      <w:numFmt w:val="decimal"/>
      <w:lvlText w:val=""/>
      <w:lvlJc w:val="left"/>
      <w:rPr>
        <w:rFonts w:cs="Times New Roman"/>
      </w:rPr>
    </w:lvl>
    <w:lvl w:ilvl="8" w:tplc="0944F1FA">
      <w:numFmt w:val="decimal"/>
      <w:lvlText w:val=""/>
      <w:lvlJc w:val="left"/>
      <w:rPr>
        <w:rFonts w:cs="Times New Roman"/>
      </w:rPr>
    </w:lvl>
  </w:abstractNum>
  <w:abstractNum w:abstractNumId="30">
    <w:nsid w:val="00006AD6"/>
    <w:multiLevelType w:val="hybridMultilevel"/>
    <w:tmpl w:val="9E0A637E"/>
    <w:lvl w:ilvl="0" w:tplc="5388F264">
      <w:start w:val="1"/>
      <w:numFmt w:val="bullet"/>
      <w:lvlText w:val="-"/>
      <w:lvlJc w:val="left"/>
    </w:lvl>
    <w:lvl w:ilvl="1" w:tplc="87BCDFA0">
      <w:numFmt w:val="decimal"/>
      <w:lvlText w:val=""/>
      <w:lvlJc w:val="left"/>
      <w:rPr>
        <w:rFonts w:cs="Times New Roman"/>
      </w:rPr>
    </w:lvl>
    <w:lvl w:ilvl="2" w:tplc="92F4183C">
      <w:numFmt w:val="decimal"/>
      <w:lvlText w:val=""/>
      <w:lvlJc w:val="left"/>
      <w:rPr>
        <w:rFonts w:cs="Times New Roman"/>
      </w:rPr>
    </w:lvl>
    <w:lvl w:ilvl="3" w:tplc="FFC26502">
      <w:numFmt w:val="decimal"/>
      <w:lvlText w:val=""/>
      <w:lvlJc w:val="left"/>
      <w:rPr>
        <w:rFonts w:cs="Times New Roman"/>
      </w:rPr>
    </w:lvl>
    <w:lvl w:ilvl="4" w:tplc="828A8D42">
      <w:numFmt w:val="decimal"/>
      <w:lvlText w:val=""/>
      <w:lvlJc w:val="left"/>
      <w:rPr>
        <w:rFonts w:cs="Times New Roman"/>
      </w:rPr>
    </w:lvl>
    <w:lvl w:ilvl="5" w:tplc="9CEA2960">
      <w:numFmt w:val="decimal"/>
      <w:lvlText w:val=""/>
      <w:lvlJc w:val="left"/>
      <w:rPr>
        <w:rFonts w:cs="Times New Roman"/>
      </w:rPr>
    </w:lvl>
    <w:lvl w:ilvl="6" w:tplc="CB7AC234">
      <w:numFmt w:val="decimal"/>
      <w:lvlText w:val=""/>
      <w:lvlJc w:val="left"/>
      <w:rPr>
        <w:rFonts w:cs="Times New Roman"/>
      </w:rPr>
    </w:lvl>
    <w:lvl w:ilvl="7" w:tplc="EE3C13B0">
      <w:numFmt w:val="decimal"/>
      <w:lvlText w:val=""/>
      <w:lvlJc w:val="left"/>
      <w:rPr>
        <w:rFonts w:cs="Times New Roman"/>
      </w:rPr>
    </w:lvl>
    <w:lvl w:ilvl="8" w:tplc="A93CE8CC">
      <w:numFmt w:val="decimal"/>
      <w:lvlText w:val=""/>
      <w:lvlJc w:val="left"/>
      <w:rPr>
        <w:rFonts w:cs="Times New Roman"/>
      </w:rPr>
    </w:lvl>
  </w:abstractNum>
  <w:abstractNum w:abstractNumId="31">
    <w:nsid w:val="00006BCB"/>
    <w:multiLevelType w:val="hybridMultilevel"/>
    <w:tmpl w:val="2E90C78A"/>
    <w:lvl w:ilvl="0" w:tplc="B11E69EC">
      <w:start w:val="1"/>
      <w:numFmt w:val="bullet"/>
      <w:lvlText w:val="-"/>
      <w:lvlJc w:val="left"/>
    </w:lvl>
    <w:lvl w:ilvl="1" w:tplc="FA427830">
      <w:numFmt w:val="decimal"/>
      <w:lvlText w:val=""/>
      <w:lvlJc w:val="left"/>
      <w:rPr>
        <w:rFonts w:cs="Times New Roman"/>
      </w:rPr>
    </w:lvl>
    <w:lvl w:ilvl="2" w:tplc="4A6EBE8A">
      <w:numFmt w:val="decimal"/>
      <w:lvlText w:val=""/>
      <w:lvlJc w:val="left"/>
      <w:rPr>
        <w:rFonts w:cs="Times New Roman"/>
      </w:rPr>
    </w:lvl>
    <w:lvl w:ilvl="3" w:tplc="25044E48">
      <w:numFmt w:val="decimal"/>
      <w:lvlText w:val=""/>
      <w:lvlJc w:val="left"/>
      <w:rPr>
        <w:rFonts w:cs="Times New Roman"/>
      </w:rPr>
    </w:lvl>
    <w:lvl w:ilvl="4" w:tplc="AFA6EEB0">
      <w:numFmt w:val="decimal"/>
      <w:lvlText w:val=""/>
      <w:lvlJc w:val="left"/>
      <w:rPr>
        <w:rFonts w:cs="Times New Roman"/>
      </w:rPr>
    </w:lvl>
    <w:lvl w:ilvl="5" w:tplc="6950A5E2">
      <w:numFmt w:val="decimal"/>
      <w:lvlText w:val=""/>
      <w:lvlJc w:val="left"/>
      <w:rPr>
        <w:rFonts w:cs="Times New Roman"/>
      </w:rPr>
    </w:lvl>
    <w:lvl w:ilvl="6" w:tplc="4E98A0D6">
      <w:numFmt w:val="decimal"/>
      <w:lvlText w:val=""/>
      <w:lvlJc w:val="left"/>
      <w:rPr>
        <w:rFonts w:cs="Times New Roman"/>
      </w:rPr>
    </w:lvl>
    <w:lvl w:ilvl="7" w:tplc="A0EC00CE">
      <w:numFmt w:val="decimal"/>
      <w:lvlText w:val=""/>
      <w:lvlJc w:val="left"/>
      <w:rPr>
        <w:rFonts w:cs="Times New Roman"/>
      </w:rPr>
    </w:lvl>
    <w:lvl w:ilvl="8" w:tplc="32708456">
      <w:numFmt w:val="decimal"/>
      <w:lvlText w:val=""/>
      <w:lvlJc w:val="left"/>
      <w:rPr>
        <w:rFonts w:cs="Times New Roman"/>
      </w:rPr>
    </w:lvl>
  </w:abstractNum>
  <w:abstractNum w:abstractNumId="32">
    <w:nsid w:val="00006BE8"/>
    <w:multiLevelType w:val="hybridMultilevel"/>
    <w:tmpl w:val="8C3EB01A"/>
    <w:lvl w:ilvl="0" w:tplc="6C9E82C8">
      <w:start w:val="1"/>
      <w:numFmt w:val="bullet"/>
      <w:lvlText w:val="-"/>
      <w:lvlJc w:val="left"/>
    </w:lvl>
    <w:lvl w:ilvl="1" w:tplc="C0065534">
      <w:start w:val="26"/>
      <w:numFmt w:val="decimal"/>
      <w:lvlText w:val="%2."/>
      <w:lvlJc w:val="left"/>
      <w:rPr>
        <w:rFonts w:cs="Times New Roman"/>
      </w:rPr>
    </w:lvl>
    <w:lvl w:ilvl="2" w:tplc="0A4425AE">
      <w:numFmt w:val="decimal"/>
      <w:lvlText w:val=""/>
      <w:lvlJc w:val="left"/>
      <w:rPr>
        <w:rFonts w:cs="Times New Roman"/>
      </w:rPr>
    </w:lvl>
    <w:lvl w:ilvl="3" w:tplc="CA38641C">
      <w:numFmt w:val="decimal"/>
      <w:lvlText w:val=""/>
      <w:lvlJc w:val="left"/>
      <w:rPr>
        <w:rFonts w:cs="Times New Roman"/>
      </w:rPr>
    </w:lvl>
    <w:lvl w:ilvl="4" w:tplc="EE781150">
      <w:numFmt w:val="decimal"/>
      <w:lvlText w:val=""/>
      <w:lvlJc w:val="left"/>
      <w:rPr>
        <w:rFonts w:cs="Times New Roman"/>
      </w:rPr>
    </w:lvl>
    <w:lvl w:ilvl="5" w:tplc="AA587B90">
      <w:numFmt w:val="decimal"/>
      <w:lvlText w:val=""/>
      <w:lvlJc w:val="left"/>
      <w:rPr>
        <w:rFonts w:cs="Times New Roman"/>
      </w:rPr>
    </w:lvl>
    <w:lvl w:ilvl="6" w:tplc="E5823646">
      <w:numFmt w:val="decimal"/>
      <w:lvlText w:val=""/>
      <w:lvlJc w:val="left"/>
      <w:rPr>
        <w:rFonts w:cs="Times New Roman"/>
      </w:rPr>
    </w:lvl>
    <w:lvl w:ilvl="7" w:tplc="7FCE8E68">
      <w:numFmt w:val="decimal"/>
      <w:lvlText w:val=""/>
      <w:lvlJc w:val="left"/>
      <w:rPr>
        <w:rFonts w:cs="Times New Roman"/>
      </w:rPr>
    </w:lvl>
    <w:lvl w:ilvl="8" w:tplc="B6102F22">
      <w:numFmt w:val="decimal"/>
      <w:lvlText w:val=""/>
      <w:lvlJc w:val="left"/>
      <w:rPr>
        <w:rFonts w:cs="Times New Roman"/>
      </w:rPr>
    </w:lvl>
  </w:abstractNum>
  <w:abstractNum w:abstractNumId="33">
    <w:nsid w:val="00006C69"/>
    <w:multiLevelType w:val="hybridMultilevel"/>
    <w:tmpl w:val="0F12A2C2"/>
    <w:lvl w:ilvl="0" w:tplc="7990060C">
      <w:start w:val="1"/>
      <w:numFmt w:val="bullet"/>
      <w:lvlText w:val="и"/>
      <w:lvlJc w:val="left"/>
    </w:lvl>
    <w:lvl w:ilvl="1" w:tplc="5074EEC6">
      <w:start w:val="1"/>
      <w:numFmt w:val="bullet"/>
      <w:lvlText w:val="-"/>
      <w:lvlJc w:val="left"/>
    </w:lvl>
    <w:lvl w:ilvl="2" w:tplc="C74A047A">
      <w:numFmt w:val="decimal"/>
      <w:lvlText w:val=""/>
      <w:lvlJc w:val="left"/>
      <w:rPr>
        <w:rFonts w:cs="Times New Roman"/>
      </w:rPr>
    </w:lvl>
    <w:lvl w:ilvl="3" w:tplc="F432EC02">
      <w:numFmt w:val="decimal"/>
      <w:lvlText w:val=""/>
      <w:lvlJc w:val="left"/>
      <w:rPr>
        <w:rFonts w:cs="Times New Roman"/>
      </w:rPr>
    </w:lvl>
    <w:lvl w:ilvl="4" w:tplc="A76A145C">
      <w:numFmt w:val="decimal"/>
      <w:lvlText w:val=""/>
      <w:lvlJc w:val="left"/>
      <w:rPr>
        <w:rFonts w:cs="Times New Roman"/>
      </w:rPr>
    </w:lvl>
    <w:lvl w:ilvl="5" w:tplc="4ED26210">
      <w:numFmt w:val="decimal"/>
      <w:lvlText w:val=""/>
      <w:lvlJc w:val="left"/>
      <w:rPr>
        <w:rFonts w:cs="Times New Roman"/>
      </w:rPr>
    </w:lvl>
    <w:lvl w:ilvl="6" w:tplc="89A4B886">
      <w:numFmt w:val="decimal"/>
      <w:lvlText w:val=""/>
      <w:lvlJc w:val="left"/>
      <w:rPr>
        <w:rFonts w:cs="Times New Roman"/>
      </w:rPr>
    </w:lvl>
    <w:lvl w:ilvl="7" w:tplc="86DE834E">
      <w:numFmt w:val="decimal"/>
      <w:lvlText w:val=""/>
      <w:lvlJc w:val="left"/>
      <w:rPr>
        <w:rFonts w:cs="Times New Roman"/>
      </w:rPr>
    </w:lvl>
    <w:lvl w:ilvl="8" w:tplc="B508919C">
      <w:numFmt w:val="decimal"/>
      <w:lvlText w:val=""/>
      <w:lvlJc w:val="left"/>
      <w:rPr>
        <w:rFonts w:cs="Times New Roman"/>
      </w:rPr>
    </w:lvl>
  </w:abstractNum>
  <w:abstractNum w:abstractNumId="34">
    <w:nsid w:val="000073DA"/>
    <w:multiLevelType w:val="hybridMultilevel"/>
    <w:tmpl w:val="4AC27404"/>
    <w:lvl w:ilvl="0" w:tplc="430EE6E4">
      <w:start w:val="1"/>
      <w:numFmt w:val="bullet"/>
      <w:lvlText w:val="В"/>
      <w:lvlJc w:val="left"/>
    </w:lvl>
    <w:lvl w:ilvl="1" w:tplc="36327422">
      <w:numFmt w:val="decimal"/>
      <w:lvlText w:val=""/>
      <w:lvlJc w:val="left"/>
      <w:rPr>
        <w:rFonts w:cs="Times New Roman"/>
      </w:rPr>
    </w:lvl>
    <w:lvl w:ilvl="2" w:tplc="9E548D9C">
      <w:numFmt w:val="decimal"/>
      <w:lvlText w:val=""/>
      <w:lvlJc w:val="left"/>
      <w:rPr>
        <w:rFonts w:cs="Times New Roman"/>
      </w:rPr>
    </w:lvl>
    <w:lvl w:ilvl="3" w:tplc="09681C4E">
      <w:numFmt w:val="decimal"/>
      <w:lvlText w:val=""/>
      <w:lvlJc w:val="left"/>
      <w:rPr>
        <w:rFonts w:cs="Times New Roman"/>
      </w:rPr>
    </w:lvl>
    <w:lvl w:ilvl="4" w:tplc="50D6A8B2">
      <w:numFmt w:val="decimal"/>
      <w:lvlText w:val=""/>
      <w:lvlJc w:val="left"/>
      <w:rPr>
        <w:rFonts w:cs="Times New Roman"/>
      </w:rPr>
    </w:lvl>
    <w:lvl w:ilvl="5" w:tplc="4290DC5E">
      <w:numFmt w:val="decimal"/>
      <w:lvlText w:val=""/>
      <w:lvlJc w:val="left"/>
      <w:rPr>
        <w:rFonts w:cs="Times New Roman"/>
      </w:rPr>
    </w:lvl>
    <w:lvl w:ilvl="6" w:tplc="822C4552">
      <w:numFmt w:val="decimal"/>
      <w:lvlText w:val=""/>
      <w:lvlJc w:val="left"/>
      <w:rPr>
        <w:rFonts w:cs="Times New Roman"/>
      </w:rPr>
    </w:lvl>
    <w:lvl w:ilvl="7" w:tplc="F036F9C8">
      <w:numFmt w:val="decimal"/>
      <w:lvlText w:val=""/>
      <w:lvlJc w:val="left"/>
      <w:rPr>
        <w:rFonts w:cs="Times New Roman"/>
      </w:rPr>
    </w:lvl>
    <w:lvl w:ilvl="8" w:tplc="F6769ECC">
      <w:numFmt w:val="decimal"/>
      <w:lvlText w:val=""/>
      <w:lvlJc w:val="left"/>
      <w:rPr>
        <w:rFonts w:cs="Times New Roman"/>
      </w:rPr>
    </w:lvl>
  </w:abstractNum>
  <w:abstractNum w:abstractNumId="35">
    <w:nsid w:val="0000798B"/>
    <w:multiLevelType w:val="hybridMultilevel"/>
    <w:tmpl w:val="08A2AB6C"/>
    <w:lvl w:ilvl="0" w:tplc="DFCE7DC4">
      <w:start w:val="1"/>
      <w:numFmt w:val="bullet"/>
      <w:lvlText w:val="-"/>
      <w:lvlJc w:val="left"/>
    </w:lvl>
    <w:lvl w:ilvl="1" w:tplc="5DBC6C1A">
      <w:numFmt w:val="decimal"/>
      <w:lvlText w:val=""/>
      <w:lvlJc w:val="left"/>
      <w:rPr>
        <w:rFonts w:cs="Times New Roman"/>
      </w:rPr>
    </w:lvl>
    <w:lvl w:ilvl="2" w:tplc="8774ED6A">
      <w:numFmt w:val="decimal"/>
      <w:lvlText w:val=""/>
      <w:lvlJc w:val="left"/>
      <w:rPr>
        <w:rFonts w:cs="Times New Roman"/>
      </w:rPr>
    </w:lvl>
    <w:lvl w:ilvl="3" w:tplc="9C505150">
      <w:numFmt w:val="decimal"/>
      <w:lvlText w:val=""/>
      <w:lvlJc w:val="left"/>
      <w:rPr>
        <w:rFonts w:cs="Times New Roman"/>
      </w:rPr>
    </w:lvl>
    <w:lvl w:ilvl="4" w:tplc="BEF2C544">
      <w:numFmt w:val="decimal"/>
      <w:lvlText w:val=""/>
      <w:lvlJc w:val="left"/>
      <w:rPr>
        <w:rFonts w:cs="Times New Roman"/>
      </w:rPr>
    </w:lvl>
    <w:lvl w:ilvl="5" w:tplc="7EB423F6">
      <w:numFmt w:val="decimal"/>
      <w:lvlText w:val=""/>
      <w:lvlJc w:val="left"/>
      <w:rPr>
        <w:rFonts w:cs="Times New Roman"/>
      </w:rPr>
    </w:lvl>
    <w:lvl w:ilvl="6" w:tplc="FEBC05C2">
      <w:numFmt w:val="decimal"/>
      <w:lvlText w:val=""/>
      <w:lvlJc w:val="left"/>
      <w:rPr>
        <w:rFonts w:cs="Times New Roman"/>
      </w:rPr>
    </w:lvl>
    <w:lvl w:ilvl="7" w:tplc="2B269FBE">
      <w:numFmt w:val="decimal"/>
      <w:lvlText w:val=""/>
      <w:lvlJc w:val="left"/>
      <w:rPr>
        <w:rFonts w:cs="Times New Roman"/>
      </w:rPr>
    </w:lvl>
    <w:lvl w:ilvl="8" w:tplc="E850C654">
      <w:numFmt w:val="decimal"/>
      <w:lvlText w:val=""/>
      <w:lvlJc w:val="left"/>
      <w:rPr>
        <w:rFonts w:cs="Times New Roman"/>
      </w:rPr>
    </w:lvl>
  </w:abstractNum>
  <w:abstractNum w:abstractNumId="36">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38">
    <w:nsid w:val="128D6389"/>
    <w:multiLevelType w:val="multilevel"/>
    <w:tmpl w:val="00344CC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41396A39"/>
    <w:multiLevelType w:val="hybridMultilevel"/>
    <w:tmpl w:val="5D923B9A"/>
    <w:lvl w:ilvl="0" w:tplc="C7EC5CD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1">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3"/>
  </w:num>
  <w:num w:numId="3">
    <w:abstractNumId w:val="16"/>
  </w:num>
  <w:num w:numId="4">
    <w:abstractNumId w:val="35"/>
  </w:num>
  <w:num w:numId="5">
    <w:abstractNumId w:val="34"/>
  </w:num>
  <w:num w:numId="6">
    <w:abstractNumId w:val="25"/>
  </w:num>
  <w:num w:numId="7">
    <w:abstractNumId w:val="29"/>
  </w:num>
  <w:num w:numId="8">
    <w:abstractNumId w:val="21"/>
  </w:num>
  <w:num w:numId="9">
    <w:abstractNumId w:val="28"/>
  </w:num>
  <w:num w:numId="10">
    <w:abstractNumId w:val="14"/>
    <w:lvlOverride w:ilvl="0"/>
    <w:lvlOverride w:ilvl="1"/>
    <w:lvlOverride w:ilvl="2">
      <w:startOverride w:val="9"/>
    </w:lvlOverride>
    <w:lvlOverride w:ilvl="3"/>
    <w:lvlOverride w:ilvl="4"/>
    <w:lvlOverride w:ilvl="5"/>
    <w:lvlOverride w:ilvl="6"/>
    <w:lvlOverride w:ilvl="7"/>
    <w:lvlOverride w:ilvl="8"/>
  </w:num>
  <w:num w:numId="11">
    <w:abstractNumId w:val="10"/>
  </w:num>
  <w:num w:numId="12">
    <w:abstractNumId w:val="19"/>
  </w:num>
  <w:num w:numId="13">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4">
    <w:abstractNumId w:val="30"/>
  </w:num>
  <w:num w:numId="15">
    <w:abstractNumId w:val="1"/>
  </w:num>
  <w:num w:numId="16">
    <w:abstractNumId w:val="24"/>
  </w:num>
  <w:num w:numId="17">
    <w:abstractNumId w:val="11"/>
  </w:num>
  <w:num w:numId="18">
    <w:abstractNumId w:val="13"/>
  </w:num>
  <w:num w:numId="19">
    <w:abstractNumId w:val="33"/>
  </w:num>
  <w:num w:numId="20">
    <w:abstractNumId w:val="8"/>
    <w:lvlOverride w:ilvl="0"/>
    <w:lvlOverride w:ilvl="1">
      <w:startOverride w:val="18"/>
    </w:lvlOverride>
    <w:lvlOverride w:ilvl="2"/>
    <w:lvlOverride w:ilvl="3"/>
    <w:lvlOverride w:ilvl="4"/>
    <w:lvlOverride w:ilvl="5"/>
    <w:lvlOverride w:ilvl="6"/>
    <w:lvlOverride w:ilvl="7"/>
    <w:lvlOverride w:ilvl="8"/>
  </w:num>
  <w:num w:numId="21">
    <w:abstractNumId w:val="12"/>
  </w:num>
  <w:num w:numId="22">
    <w:abstractNumId w:val="7"/>
  </w:num>
  <w:num w:numId="23">
    <w:abstractNumId w:val="26"/>
  </w:num>
  <w:num w:numId="24">
    <w:abstractNumId w:val="18"/>
  </w:num>
  <w:num w:numId="25">
    <w:abstractNumId w:val="6"/>
  </w:num>
  <w:num w:numId="26">
    <w:abstractNumId w:val="27"/>
  </w:num>
  <w:num w:numId="27">
    <w:abstractNumId w:val="9"/>
  </w:num>
  <w:num w:numId="28">
    <w:abstractNumId w:val="15"/>
    <w:lvlOverride w:ilvl="0"/>
    <w:lvlOverride w:ilvl="1">
      <w:startOverride w:val="1"/>
    </w:lvlOverride>
    <w:lvlOverride w:ilvl="2"/>
    <w:lvlOverride w:ilvl="3"/>
    <w:lvlOverride w:ilvl="4"/>
    <w:lvlOverride w:ilvl="5"/>
    <w:lvlOverride w:ilvl="6"/>
    <w:lvlOverride w:ilvl="7"/>
    <w:lvlOverride w:ilvl="8"/>
  </w:num>
  <w:num w:numId="29">
    <w:abstractNumId w:val="0"/>
  </w:num>
  <w:num w:numId="30">
    <w:abstractNumId w:val="20"/>
  </w:num>
  <w:num w:numId="31">
    <w:abstractNumId w:val="2"/>
  </w:num>
  <w:num w:numId="32">
    <w:abstractNumId w:val="17"/>
  </w:num>
  <w:num w:numId="33">
    <w:abstractNumId w:val="5"/>
  </w:num>
  <w:num w:numId="34">
    <w:abstractNumId w:val="32"/>
    <w:lvlOverride w:ilvl="0"/>
    <w:lvlOverride w:ilvl="1">
      <w:startOverride w:val="26"/>
    </w:lvlOverride>
    <w:lvlOverride w:ilvl="2"/>
    <w:lvlOverride w:ilvl="3"/>
    <w:lvlOverride w:ilvl="4"/>
    <w:lvlOverride w:ilvl="5"/>
    <w:lvlOverride w:ilvl="6"/>
    <w:lvlOverride w:ilvl="7"/>
    <w:lvlOverride w:ilvl="8"/>
  </w:num>
  <w:num w:numId="35">
    <w:abstractNumId w:val="23"/>
    <w:lvlOverride w:ilvl="0"/>
    <w:lvlOverride w:ilvl="1"/>
    <w:lvlOverride w:ilvl="2">
      <w:startOverride w:val="28"/>
    </w:lvlOverride>
    <w:lvlOverride w:ilvl="3"/>
    <w:lvlOverride w:ilvl="4"/>
    <w:lvlOverride w:ilvl="5"/>
    <w:lvlOverride w:ilvl="6"/>
    <w:lvlOverride w:ilvl="7"/>
    <w:lvlOverride w:ilvl="8"/>
  </w:num>
  <w:num w:numId="36">
    <w:abstractNumId w:val="31"/>
  </w:num>
  <w:num w:numId="37">
    <w:abstractNumId w:val="39"/>
  </w:num>
  <w:num w:numId="38">
    <w:abstractNumId w:val="37"/>
  </w:num>
  <w:num w:numId="39">
    <w:abstractNumId w:val="36"/>
  </w:num>
  <w:num w:numId="40">
    <w:abstractNumId w:val="41"/>
  </w:num>
  <w:num w:numId="41">
    <w:abstractNumId w:val="40"/>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7A9"/>
    <w:rsid w:val="00140B88"/>
    <w:rsid w:val="00285191"/>
    <w:rsid w:val="003C1F1A"/>
    <w:rsid w:val="003F73D2"/>
    <w:rsid w:val="004437A8"/>
    <w:rsid w:val="006C31ED"/>
    <w:rsid w:val="008E3BE5"/>
    <w:rsid w:val="009576F6"/>
    <w:rsid w:val="00A93A76"/>
    <w:rsid w:val="00AA7D74"/>
    <w:rsid w:val="00B15A14"/>
    <w:rsid w:val="00BB7C9C"/>
    <w:rsid w:val="00E44720"/>
    <w:rsid w:val="00F61AA6"/>
    <w:rsid w:val="00FB1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A9"/>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
    <w:uiPriority w:val="99"/>
    <w:qFormat/>
    <w:rsid w:val="00FB17A9"/>
    <w:pPr>
      <w:keepNext/>
      <w:spacing w:before="240" w:after="60"/>
      <w:outlineLvl w:val="0"/>
    </w:pPr>
    <w:rPr>
      <w:rFonts w:ascii="Cambria" w:hAnsi="Cambria"/>
      <w:b/>
      <w:bCs/>
      <w:kern w:val="32"/>
      <w:sz w:val="32"/>
      <w:szCs w:val="32"/>
    </w:rPr>
  </w:style>
  <w:style w:type="paragraph" w:styleId="Heading2">
    <w:name w:val="heading 2"/>
    <w:aliases w:val="!Разделы документа"/>
    <w:basedOn w:val="Normal"/>
    <w:link w:val="Heading2Char"/>
    <w:uiPriority w:val="99"/>
    <w:qFormat/>
    <w:rsid w:val="00FB17A9"/>
    <w:pPr>
      <w:ind w:firstLine="567"/>
      <w:jc w:val="center"/>
      <w:outlineLvl w:val="1"/>
    </w:pPr>
    <w:rPr>
      <w:rFonts w:ascii="Arial" w:hAnsi="Arial"/>
      <w:iCs/>
      <w:sz w:val="30"/>
      <w:szCs w:val="28"/>
    </w:rPr>
  </w:style>
  <w:style w:type="paragraph" w:styleId="Heading3">
    <w:name w:val="heading 3"/>
    <w:aliases w:val="!Главы документа"/>
    <w:basedOn w:val="Normal"/>
    <w:next w:val="Normal"/>
    <w:link w:val="Heading3Char"/>
    <w:uiPriority w:val="99"/>
    <w:qFormat/>
    <w:rsid w:val="00FB17A9"/>
    <w:pPr>
      <w:keepNext/>
      <w:jc w:val="center"/>
      <w:outlineLvl w:val="2"/>
    </w:pPr>
    <w:rPr>
      <w:b/>
      <w:sz w:val="32"/>
    </w:rPr>
  </w:style>
  <w:style w:type="paragraph" w:styleId="Heading4">
    <w:name w:val="heading 4"/>
    <w:aliases w:val="!Параграфы/Статьи документа"/>
    <w:basedOn w:val="Normal"/>
    <w:next w:val="Normal"/>
    <w:link w:val="Heading4Char"/>
    <w:uiPriority w:val="99"/>
    <w:qFormat/>
    <w:rsid w:val="00FB17A9"/>
    <w:pPr>
      <w:keepNext/>
      <w:jc w:val="center"/>
      <w:outlineLvl w:val="3"/>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FB17A9"/>
    <w:rPr>
      <w:rFonts w:ascii="Cambria" w:hAnsi="Cambria" w:cs="Times New Roman"/>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FB17A9"/>
    <w:rPr>
      <w:rFonts w:ascii="Arial" w:hAnsi="Arial" w:cs="Times New Roman"/>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FB17A9"/>
    <w:rPr>
      <w:rFonts w:ascii="Times New Roman" w:hAnsi="Times New Roman" w:cs="Times New Roman"/>
      <w:b/>
      <w:sz w:val="20"/>
      <w:szCs w:val="20"/>
      <w:lang w:eastAsia="ru-RU"/>
    </w:rPr>
  </w:style>
  <w:style w:type="character" w:customStyle="1" w:styleId="Heading4Char">
    <w:name w:val="Heading 4 Char"/>
    <w:aliases w:val="!Параграфы/Статьи документа Char"/>
    <w:basedOn w:val="DefaultParagraphFont"/>
    <w:link w:val="Heading4"/>
    <w:uiPriority w:val="99"/>
    <w:locked/>
    <w:rsid w:val="00FB17A9"/>
    <w:rPr>
      <w:rFonts w:ascii="Times New Roman" w:hAnsi="Times New Roman" w:cs="Times New Roman"/>
      <w:b/>
      <w:bCs/>
      <w:sz w:val="20"/>
      <w:szCs w:val="20"/>
      <w:lang w:eastAsia="ru-RU"/>
    </w:rPr>
  </w:style>
  <w:style w:type="paragraph" w:styleId="BodyText2">
    <w:name w:val="Body Text 2"/>
    <w:basedOn w:val="Normal"/>
    <w:link w:val="BodyText2Char"/>
    <w:uiPriority w:val="99"/>
    <w:rsid w:val="00FB17A9"/>
    <w:rPr>
      <w:bCs/>
      <w:sz w:val="28"/>
    </w:rPr>
  </w:style>
  <w:style w:type="character" w:customStyle="1" w:styleId="BodyText2Char">
    <w:name w:val="Body Text 2 Char"/>
    <w:basedOn w:val="DefaultParagraphFont"/>
    <w:link w:val="BodyText2"/>
    <w:uiPriority w:val="99"/>
    <w:locked/>
    <w:rsid w:val="00FB17A9"/>
    <w:rPr>
      <w:rFonts w:ascii="Times New Roman" w:hAnsi="Times New Roman" w:cs="Times New Roman"/>
      <w:bCs/>
      <w:sz w:val="20"/>
      <w:szCs w:val="20"/>
      <w:lang w:eastAsia="ru-RU"/>
    </w:rPr>
  </w:style>
  <w:style w:type="paragraph" w:styleId="BodyText">
    <w:name w:val="Body Text"/>
    <w:basedOn w:val="Normal"/>
    <w:link w:val="BodyTextChar"/>
    <w:uiPriority w:val="99"/>
    <w:rsid w:val="00FB17A9"/>
    <w:pPr>
      <w:spacing w:after="120"/>
    </w:pPr>
    <w:rPr>
      <w:sz w:val="24"/>
      <w:szCs w:val="24"/>
    </w:rPr>
  </w:style>
  <w:style w:type="character" w:customStyle="1" w:styleId="BodyTextChar">
    <w:name w:val="Body Text Char"/>
    <w:basedOn w:val="DefaultParagraphFont"/>
    <w:link w:val="BodyText"/>
    <w:uiPriority w:val="99"/>
    <w:locked/>
    <w:rsid w:val="00FB17A9"/>
    <w:rPr>
      <w:rFonts w:ascii="Times New Roman" w:hAnsi="Times New Roman" w:cs="Times New Roman"/>
      <w:sz w:val="24"/>
      <w:szCs w:val="24"/>
      <w:lang w:eastAsia="ru-RU"/>
    </w:rPr>
  </w:style>
  <w:style w:type="paragraph" w:styleId="Title">
    <w:name w:val="Title"/>
    <w:basedOn w:val="Normal"/>
    <w:link w:val="TitleChar"/>
    <w:uiPriority w:val="99"/>
    <w:qFormat/>
    <w:rsid w:val="00FB17A9"/>
    <w:pPr>
      <w:jc w:val="center"/>
    </w:pPr>
    <w:rPr>
      <w:b/>
      <w:sz w:val="28"/>
    </w:rPr>
  </w:style>
  <w:style w:type="character" w:customStyle="1" w:styleId="TitleChar">
    <w:name w:val="Title Char"/>
    <w:basedOn w:val="DefaultParagraphFont"/>
    <w:link w:val="Title"/>
    <w:uiPriority w:val="99"/>
    <w:locked/>
    <w:rsid w:val="00FB17A9"/>
    <w:rPr>
      <w:rFonts w:ascii="Times New Roman" w:hAnsi="Times New Roman" w:cs="Times New Roman"/>
      <w:b/>
      <w:sz w:val="20"/>
      <w:szCs w:val="20"/>
      <w:lang w:eastAsia="ru-RU"/>
    </w:rPr>
  </w:style>
  <w:style w:type="paragraph" w:customStyle="1" w:styleId="ConsPlusNormal">
    <w:name w:val="ConsPlusNormal"/>
    <w:uiPriority w:val="99"/>
    <w:rsid w:val="00FB17A9"/>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FB17A9"/>
    <w:pPr>
      <w:spacing w:after="200" w:line="276" w:lineRule="auto"/>
      <w:ind w:left="720"/>
    </w:pPr>
    <w:rPr>
      <w:rFonts w:ascii="Calibri" w:hAnsi="Calibri"/>
      <w:sz w:val="22"/>
      <w:szCs w:val="22"/>
    </w:rPr>
  </w:style>
  <w:style w:type="character" w:styleId="Hyperlink">
    <w:name w:val="Hyperlink"/>
    <w:basedOn w:val="DefaultParagraphFont"/>
    <w:uiPriority w:val="99"/>
    <w:semiHidden/>
    <w:rsid w:val="00FB17A9"/>
    <w:rPr>
      <w:rFonts w:cs="Times New Roman"/>
      <w:color w:val="0000FF"/>
      <w:u w:val="none"/>
      <w:effect w:val="none"/>
    </w:rPr>
  </w:style>
  <w:style w:type="character" w:customStyle="1" w:styleId="11">
    <w:name w:val="Заголовок 1 Знак1"/>
    <w:aliases w:val="!Части документа Знак"/>
    <w:uiPriority w:val="99"/>
    <w:rsid w:val="00FB17A9"/>
    <w:rPr>
      <w:rFonts w:ascii="Cambria" w:hAnsi="Cambria"/>
      <w:b/>
      <w:color w:val="auto"/>
      <w:sz w:val="28"/>
    </w:rPr>
  </w:style>
  <w:style w:type="character" w:styleId="HTMLVariable">
    <w:name w:val="HTML Variable"/>
    <w:aliases w:val="!Ссылки в документе"/>
    <w:basedOn w:val="DefaultParagraphFont"/>
    <w:uiPriority w:val="99"/>
    <w:semiHidden/>
    <w:rsid w:val="00FB17A9"/>
    <w:rPr>
      <w:rFonts w:ascii="Arial" w:hAnsi="Arial" w:cs="Times New Roman"/>
      <w:color w:val="0000FF"/>
      <w:sz w:val="24"/>
      <w:u w:val="none"/>
      <w:effect w:val="none"/>
    </w:rPr>
  </w:style>
  <w:style w:type="character" w:customStyle="1" w:styleId="CommentTextChar">
    <w:name w:val="Comment Text Char"/>
    <w:aliases w:val="!Равноширинный текст документа Char"/>
    <w:uiPriority w:val="99"/>
    <w:semiHidden/>
    <w:locked/>
    <w:rsid w:val="00FB17A9"/>
    <w:rPr>
      <w:rFonts w:ascii="Courier" w:hAnsi="Courier"/>
    </w:rPr>
  </w:style>
  <w:style w:type="paragraph" w:styleId="CommentText">
    <w:name w:val="annotation text"/>
    <w:aliases w:val="!Равноширинный текст документа"/>
    <w:basedOn w:val="Normal"/>
    <w:link w:val="CommentTextChar2"/>
    <w:uiPriority w:val="99"/>
    <w:semiHidden/>
    <w:rsid w:val="00FB17A9"/>
    <w:pPr>
      <w:ind w:firstLine="567"/>
      <w:jc w:val="both"/>
    </w:pPr>
    <w:rPr>
      <w:rFonts w:ascii="Courier" w:eastAsia="Calibri" w:hAnsi="Courier"/>
    </w:rPr>
  </w:style>
  <w:style w:type="character" w:customStyle="1" w:styleId="CommentTextChar1">
    <w:name w:val="Comment Text Char1"/>
    <w:aliases w:val="!Равноширинный текст документа Char1"/>
    <w:basedOn w:val="DefaultParagraphFont"/>
    <w:link w:val="CommentText"/>
    <w:uiPriority w:val="99"/>
    <w:semiHidden/>
    <w:locked/>
    <w:rPr>
      <w:rFonts w:ascii="Times New Roman" w:hAnsi="Times New Roman" w:cs="Times New Roman"/>
      <w:sz w:val="20"/>
      <w:szCs w:val="20"/>
    </w:rPr>
  </w:style>
  <w:style w:type="character" w:customStyle="1" w:styleId="CommentTextChar2">
    <w:name w:val="Comment Text Char2"/>
    <w:aliases w:val="!Равноширинный текст документа Char2"/>
    <w:basedOn w:val="DefaultParagraphFont"/>
    <w:link w:val="CommentText"/>
    <w:uiPriority w:val="99"/>
    <w:semiHidden/>
    <w:locked/>
    <w:rsid w:val="00FB17A9"/>
    <w:rPr>
      <w:rFonts w:ascii="Times New Roman" w:hAnsi="Times New Roman" w:cs="Times New Roman"/>
      <w:sz w:val="20"/>
      <w:szCs w:val="20"/>
      <w:lang w:eastAsia="ru-RU"/>
    </w:rPr>
  </w:style>
  <w:style w:type="character" w:customStyle="1" w:styleId="HeaderChar">
    <w:name w:val="Header Char"/>
    <w:uiPriority w:val="99"/>
    <w:semiHidden/>
    <w:locked/>
    <w:rsid w:val="00FB17A9"/>
    <w:rPr>
      <w:rFonts w:ascii="Arial" w:hAnsi="Arial"/>
      <w:sz w:val="24"/>
      <w:lang w:eastAsia="ru-RU"/>
    </w:rPr>
  </w:style>
  <w:style w:type="paragraph" w:styleId="Header">
    <w:name w:val="header"/>
    <w:basedOn w:val="Normal"/>
    <w:link w:val="HeaderChar2"/>
    <w:uiPriority w:val="99"/>
    <w:semiHidden/>
    <w:rsid w:val="00FB17A9"/>
    <w:pPr>
      <w:tabs>
        <w:tab w:val="center" w:pos="4677"/>
        <w:tab w:val="right" w:pos="9355"/>
      </w:tabs>
      <w:ind w:firstLine="567"/>
      <w:jc w:val="both"/>
    </w:pPr>
    <w:rPr>
      <w:rFonts w:ascii="Arial" w:eastAsia="Calibri" w:hAnsi="Arial"/>
      <w:sz w:val="24"/>
    </w:rPr>
  </w:style>
  <w:style w:type="character" w:customStyle="1" w:styleId="HeaderChar1">
    <w:name w:val="Header Char1"/>
    <w:basedOn w:val="DefaultParagraphFont"/>
    <w:link w:val="Header"/>
    <w:uiPriority w:val="99"/>
    <w:semiHidden/>
    <w:locked/>
    <w:rPr>
      <w:rFonts w:ascii="Times New Roman" w:hAnsi="Times New Roman" w:cs="Times New Roman"/>
      <w:sz w:val="20"/>
      <w:szCs w:val="20"/>
    </w:rPr>
  </w:style>
  <w:style w:type="character" w:customStyle="1" w:styleId="HeaderChar2">
    <w:name w:val="Header Char2"/>
    <w:basedOn w:val="DefaultParagraphFont"/>
    <w:link w:val="Header"/>
    <w:uiPriority w:val="99"/>
    <w:semiHidden/>
    <w:locked/>
    <w:rsid w:val="00FB17A9"/>
    <w:rPr>
      <w:rFonts w:ascii="Times New Roman" w:hAnsi="Times New Roman" w:cs="Times New Roman"/>
      <w:sz w:val="20"/>
      <w:szCs w:val="20"/>
      <w:lang w:eastAsia="ru-RU"/>
    </w:rPr>
  </w:style>
  <w:style w:type="character" w:customStyle="1" w:styleId="FooterChar">
    <w:name w:val="Footer Char"/>
    <w:uiPriority w:val="99"/>
    <w:semiHidden/>
    <w:locked/>
    <w:rsid w:val="00FB17A9"/>
    <w:rPr>
      <w:rFonts w:ascii="Arial" w:hAnsi="Arial"/>
      <w:sz w:val="24"/>
      <w:lang w:eastAsia="ru-RU"/>
    </w:rPr>
  </w:style>
  <w:style w:type="paragraph" w:styleId="Footer">
    <w:name w:val="footer"/>
    <w:basedOn w:val="Normal"/>
    <w:link w:val="FooterChar2"/>
    <w:uiPriority w:val="99"/>
    <w:semiHidden/>
    <w:rsid w:val="00FB17A9"/>
    <w:pPr>
      <w:tabs>
        <w:tab w:val="center" w:pos="4677"/>
        <w:tab w:val="right" w:pos="9355"/>
      </w:tabs>
      <w:ind w:firstLine="567"/>
      <w:jc w:val="both"/>
    </w:pPr>
    <w:rPr>
      <w:rFonts w:ascii="Arial" w:eastAsia="Calibri" w:hAnsi="Arial"/>
      <w:sz w:val="24"/>
    </w:rPr>
  </w:style>
  <w:style w:type="character" w:customStyle="1" w:styleId="FooterChar1">
    <w:name w:val="Footer Char1"/>
    <w:basedOn w:val="DefaultParagraphFont"/>
    <w:link w:val="Footer"/>
    <w:uiPriority w:val="99"/>
    <w:semiHidden/>
    <w:locked/>
    <w:rPr>
      <w:rFonts w:ascii="Times New Roman" w:hAnsi="Times New Roman" w:cs="Times New Roman"/>
      <w:sz w:val="20"/>
      <w:szCs w:val="20"/>
    </w:rPr>
  </w:style>
  <w:style w:type="character" w:customStyle="1" w:styleId="FooterChar2">
    <w:name w:val="Footer Char2"/>
    <w:basedOn w:val="DefaultParagraphFont"/>
    <w:link w:val="Footer"/>
    <w:uiPriority w:val="99"/>
    <w:semiHidden/>
    <w:locked/>
    <w:rsid w:val="00FB17A9"/>
    <w:rPr>
      <w:rFonts w:ascii="Times New Roman" w:hAnsi="Times New Roman" w:cs="Times New Roman"/>
      <w:sz w:val="20"/>
      <w:szCs w:val="20"/>
      <w:lang w:eastAsia="ru-RU"/>
    </w:rPr>
  </w:style>
  <w:style w:type="character" w:customStyle="1" w:styleId="BalloonTextChar">
    <w:name w:val="Balloon Text Char"/>
    <w:uiPriority w:val="99"/>
    <w:semiHidden/>
    <w:locked/>
    <w:rsid w:val="00FB17A9"/>
    <w:rPr>
      <w:rFonts w:ascii="Tahoma" w:hAnsi="Tahoma"/>
      <w:sz w:val="16"/>
      <w:lang w:eastAsia="ru-RU"/>
    </w:rPr>
  </w:style>
  <w:style w:type="paragraph" w:styleId="BalloonText">
    <w:name w:val="Balloon Text"/>
    <w:basedOn w:val="Normal"/>
    <w:link w:val="BalloonTextChar2"/>
    <w:uiPriority w:val="99"/>
    <w:semiHidden/>
    <w:rsid w:val="00FB17A9"/>
    <w:pPr>
      <w:ind w:firstLine="567"/>
      <w:jc w:val="both"/>
    </w:pPr>
    <w:rPr>
      <w:rFonts w:ascii="Tahoma" w:eastAsia="Calibri" w:hAnsi="Tahoma"/>
      <w:sz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BalloonTextChar2">
    <w:name w:val="Balloon Text Char2"/>
    <w:basedOn w:val="DefaultParagraphFont"/>
    <w:link w:val="BalloonText"/>
    <w:uiPriority w:val="99"/>
    <w:semiHidden/>
    <w:locked/>
    <w:rsid w:val="00FB17A9"/>
    <w:rPr>
      <w:rFonts w:ascii="Tahoma" w:hAnsi="Tahoma" w:cs="Tahoma"/>
      <w:sz w:val="16"/>
      <w:szCs w:val="16"/>
      <w:lang w:eastAsia="ru-RU"/>
    </w:rPr>
  </w:style>
  <w:style w:type="paragraph" w:styleId="NoSpacing">
    <w:name w:val="No Spacing"/>
    <w:uiPriority w:val="99"/>
    <w:qFormat/>
    <w:rsid w:val="00FB17A9"/>
    <w:rPr>
      <w:rFonts w:eastAsia="Times New Roman"/>
      <w:lang w:eastAsia="en-US"/>
    </w:rPr>
  </w:style>
  <w:style w:type="paragraph" w:customStyle="1" w:styleId="ConsPlusTitle">
    <w:name w:val="ConsPlusTitle"/>
    <w:uiPriority w:val="99"/>
    <w:rsid w:val="00FB17A9"/>
    <w:pPr>
      <w:autoSpaceDE w:val="0"/>
      <w:autoSpaceDN w:val="0"/>
      <w:adjustRightInd w:val="0"/>
    </w:pPr>
    <w:rPr>
      <w:rFonts w:ascii="Arial" w:eastAsia="Times New Roman" w:hAnsi="Arial" w:cs="Arial"/>
      <w:b/>
      <w:bCs/>
      <w:sz w:val="20"/>
      <w:szCs w:val="20"/>
    </w:rPr>
  </w:style>
  <w:style w:type="paragraph" w:customStyle="1" w:styleId="Title0">
    <w:name w:val="Title!Название НПА"/>
    <w:basedOn w:val="Normal"/>
    <w:uiPriority w:val="99"/>
    <w:rsid w:val="00FB17A9"/>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68</Pages>
  <Words>28640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3</cp:revision>
  <cp:lastPrinted>2017-10-31T06:23:00Z</cp:lastPrinted>
  <dcterms:created xsi:type="dcterms:W3CDTF">2017-10-30T06:48:00Z</dcterms:created>
  <dcterms:modified xsi:type="dcterms:W3CDTF">2017-10-31T06:26:00Z</dcterms:modified>
</cp:coreProperties>
</file>